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A78B5" w14:textId="3ECC98AB" w:rsidR="006C605F" w:rsidRPr="00EB4BCE" w:rsidRDefault="006C605F" w:rsidP="00EB4BCE">
      <w:pPr>
        <w:spacing w:before="120" w:after="120"/>
        <w:jc w:val="center"/>
        <w:rPr>
          <w:rFonts w:cstheme="minorHAnsi"/>
          <w:sz w:val="26"/>
          <w:szCs w:val="26"/>
          <w:lang w:val="en-US"/>
        </w:rPr>
      </w:pPr>
      <w:r w:rsidRPr="00133C93">
        <w:rPr>
          <w:rFonts w:cstheme="minorHAnsi"/>
          <w:b/>
          <w:color w:val="000099"/>
          <w:sz w:val="48"/>
          <w:szCs w:val="48"/>
          <w:lang w:val="en-US"/>
        </w:rPr>
        <w:t>Análisis de One Project</w:t>
      </w:r>
      <w:r w:rsidR="00FE0E41" w:rsidRPr="00EB4BCE">
        <w:rPr>
          <w:rFonts w:cstheme="minorHAnsi"/>
          <w:b/>
          <w:sz w:val="26"/>
          <w:szCs w:val="26"/>
          <w:lang w:val="en-US"/>
        </w:rPr>
        <w:br/>
      </w:r>
      <w:r w:rsidRPr="00EB4BCE">
        <w:rPr>
          <w:rFonts w:cstheme="minorHAnsi"/>
          <w:i/>
          <w:sz w:val="26"/>
          <w:szCs w:val="26"/>
          <w:lang w:val="en-US"/>
        </w:rPr>
        <w:t>Rick Howard</w:t>
      </w:r>
    </w:p>
    <w:p w14:paraId="6B459ACF" w14:textId="77777777" w:rsidR="00FE0E41" w:rsidRPr="00EB4BCE" w:rsidRDefault="00FE0E41" w:rsidP="00EB4BCE">
      <w:pPr>
        <w:spacing w:before="120" w:after="120"/>
        <w:jc w:val="both"/>
        <w:rPr>
          <w:rFonts w:cstheme="minorHAnsi"/>
          <w:sz w:val="26"/>
          <w:szCs w:val="26"/>
          <w:lang w:val="en-US"/>
        </w:rPr>
      </w:pPr>
    </w:p>
    <w:p w14:paraId="6850D5FB" w14:textId="77777777" w:rsidR="00F66340" w:rsidRPr="000F2959" w:rsidRDefault="00000000" w:rsidP="00EB4BCE">
      <w:pPr>
        <w:spacing w:before="120" w:after="120"/>
        <w:jc w:val="both"/>
        <w:rPr>
          <w:rFonts w:cstheme="minorHAnsi"/>
          <w:color w:val="000099"/>
          <w:sz w:val="26"/>
          <w:szCs w:val="26"/>
          <w:lang w:val="en-US"/>
        </w:rPr>
      </w:pPr>
      <w:hyperlink r:id="rId6" w:tgtFrame="_blank" w:history="1">
        <w:r w:rsidR="00F66340" w:rsidRPr="000F2959">
          <w:rPr>
            <w:rStyle w:val="Hipervnculo"/>
            <w:rFonts w:cstheme="minorHAnsi"/>
            <w:color w:val="000099"/>
            <w:sz w:val="26"/>
            <w:szCs w:val="26"/>
            <w:u w:val="none"/>
            <w:lang w:val="en-US"/>
          </w:rPr>
          <w:t>http://www.fulcrum7.com/blog/2016/3/20/9gd30yruy7bjomne82h451g2ip45hi</w:t>
        </w:r>
      </w:hyperlink>
    </w:p>
    <w:p w14:paraId="60F147B4" w14:textId="77777777" w:rsidR="00F85563" w:rsidRDefault="00F85563" w:rsidP="00EB4BCE">
      <w:pPr>
        <w:spacing w:before="120" w:after="120"/>
        <w:jc w:val="both"/>
        <w:rPr>
          <w:rFonts w:cstheme="minorHAnsi"/>
          <w:sz w:val="26"/>
          <w:szCs w:val="26"/>
        </w:rPr>
      </w:pPr>
    </w:p>
    <w:p w14:paraId="0E423813" w14:textId="0CF65396" w:rsidR="00615088" w:rsidRPr="00EB4BCE" w:rsidRDefault="00355DAB" w:rsidP="00EB4BCE">
      <w:pPr>
        <w:spacing w:before="120" w:after="120"/>
        <w:jc w:val="both"/>
        <w:rPr>
          <w:rFonts w:cstheme="minorHAnsi"/>
          <w:sz w:val="26"/>
          <w:szCs w:val="26"/>
        </w:rPr>
      </w:pPr>
      <w:r w:rsidRPr="00EB4BCE">
        <w:rPr>
          <w:rFonts w:cstheme="minorHAnsi"/>
          <w:sz w:val="26"/>
          <w:szCs w:val="26"/>
        </w:rPr>
        <w:t>A</w:t>
      </w:r>
      <w:r w:rsidR="00615088" w:rsidRPr="00EB4BCE">
        <w:rPr>
          <w:rFonts w:cstheme="minorHAnsi"/>
          <w:sz w:val="26"/>
          <w:szCs w:val="26"/>
        </w:rPr>
        <w:t>nálisis del documento de Alex Bryan: “Eclesiología adventista y The One Project”</w:t>
      </w:r>
    </w:p>
    <w:p w14:paraId="1D6DE2E2" w14:textId="20D39975" w:rsidR="00615088" w:rsidRPr="00EB4BCE" w:rsidRDefault="00615088" w:rsidP="00EB4BCE">
      <w:pPr>
        <w:spacing w:before="120" w:after="120"/>
        <w:jc w:val="both"/>
        <w:rPr>
          <w:rFonts w:cstheme="minorHAnsi"/>
          <w:sz w:val="26"/>
          <w:szCs w:val="26"/>
        </w:rPr>
      </w:pPr>
      <w:r w:rsidRPr="00EB4BCE">
        <w:rPr>
          <w:rFonts w:cstheme="minorHAnsi"/>
          <w:sz w:val="26"/>
          <w:szCs w:val="26"/>
        </w:rPr>
        <w:t xml:space="preserve">Alex Bryan es uno de los fundadores de One Project, una organización que busca </w:t>
      </w:r>
      <w:r w:rsidR="003271E1" w:rsidRPr="00EB4BCE">
        <w:rPr>
          <w:rFonts w:cstheme="minorHAnsi"/>
          <w:sz w:val="26"/>
          <w:szCs w:val="26"/>
        </w:rPr>
        <w:t>integrar</w:t>
      </w:r>
      <w:r w:rsidRPr="00EB4BCE">
        <w:rPr>
          <w:rFonts w:cstheme="minorHAnsi"/>
          <w:sz w:val="26"/>
          <w:szCs w:val="26"/>
        </w:rPr>
        <w:t xml:space="preserve"> aspectos de la espiritualidad emergente </w:t>
      </w:r>
      <w:r w:rsidR="00F66340" w:rsidRPr="00EB4BCE">
        <w:rPr>
          <w:rFonts w:cstheme="minorHAnsi"/>
          <w:sz w:val="26"/>
          <w:szCs w:val="26"/>
        </w:rPr>
        <w:t>e</w:t>
      </w:r>
      <w:r w:rsidRPr="00EB4BCE">
        <w:rPr>
          <w:rFonts w:cstheme="minorHAnsi"/>
          <w:sz w:val="26"/>
          <w:szCs w:val="26"/>
        </w:rPr>
        <w:t>n el adventismo.</w:t>
      </w:r>
      <w:r w:rsidR="003271E1" w:rsidRPr="00EB4BCE">
        <w:rPr>
          <w:rFonts w:cstheme="minorHAnsi"/>
          <w:sz w:val="26"/>
          <w:szCs w:val="26"/>
        </w:rPr>
        <w:t xml:space="preserve"> </w:t>
      </w:r>
      <w:r w:rsidR="00F66340" w:rsidRPr="00EB4BCE">
        <w:rPr>
          <w:rFonts w:cstheme="minorHAnsi"/>
          <w:sz w:val="26"/>
          <w:szCs w:val="26"/>
        </w:rPr>
        <w:t>De acuerdo con</w:t>
      </w:r>
      <w:r w:rsidR="003271E1" w:rsidRPr="00EB4BCE">
        <w:rPr>
          <w:rFonts w:cstheme="minorHAnsi"/>
          <w:sz w:val="26"/>
          <w:szCs w:val="26"/>
        </w:rPr>
        <w:t xml:space="preserve"> el </w:t>
      </w:r>
      <w:hyperlink r:id="rId7" w:tgtFrame="_blank" w:history="1">
        <w:r w:rsidR="003271E1" w:rsidRPr="000F2959">
          <w:rPr>
            <w:rStyle w:val="Hipervnculo"/>
            <w:rFonts w:cstheme="minorHAnsi"/>
            <w:color w:val="000099"/>
            <w:sz w:val="26"/>
            <w:szCs w:val="26"/>
            <w:u w:val="none"/>
          </w:rPr>
          <w:t>documento</w:t>
        </w:r>
      </w:hyperlink>
      <w:r w:rsidR="003271E1" w:rsidRPr="00EB4BCE">
        <w:rPr>
          <w:rFonts w:cstheme="minorHAnsi"/>
          <w:sz w:val="26"/>
          <w:szCs w:val="26"/>
        </w:rPr>
        <w:t xml:space="preserve"> objeto de revisión, </w:t>
      </w:r>
      <w:r w:rsidR="00F66340" w:rsidRPr="00EB4BCE">
        <w:rPr>
          <w:rFonts w:cstheme="minorHAnsi"/>
          <w:sz w:val="26"/>
          <w:szCs w:val="26"/>
        </w:rPr>
        <w:t xml:space="preserve">hemos de saber por qué </w:t>
      </w:r>
      <w:r w:rsidR="00F9279E" w:rsidRPr="00EB4BCE">
        <w:rPr>
          <w:rFonts w:cstheme="minorHAnsi"/>
          <w:sz w:val="26"/>
          <w:szCs w:val="26"/>
        </w:rPr>
        <w:t>A</w:t>
      </w:r>
      <w:r w:rsidR="00355DAB" w:rsidRPr="00EB4BCE">
        <w:rPr>
          <w:rFonts w:cstheme="minorHAnsi"/>
          <w:sz w:val="26"/>
          <w:szCs w:val="26"/>
        </w:rPr>
        <w:t>lex</w:t>
      </w:r>
      <w:r w:rsidR="00F66340" w:rsidRPr="00EB4BCE">
        <w:rPr>
          <w:rFonts w:cstheme="minorHAnsi"/>
          <w:sz w:val="26"/>
          <w:szCs w:val="26"/>
        </w:rPr>
        <w:t xml:space="preserve"> Bryan siente que la </w:t>
      </w:r>
      <w:r w:rsidR="00EB4BCE">
        <w:rPr>
          <w:rFonts w:cstheme="minorHAnsi"/>
          <w:sz w:val="26"/>
          <w:szCs w:val="26"/>
        </w:rPr>
        <w:t>I</w:t>
      </w:r>
      <w:r w:rsidR="00F66340" w:rsidRPr="00EB4BCE">
        <w:rPr>
          <w:rFonts w:cstheme="minorHAnsi"/>
          <w:sz w:val="26"/>
          <w:szCs w:val="26"/>
        </w:rPr>
        <w:t xml:space="preserve">glesia adventista está en necesidad de ese nuevo movimiento. </w:t>
      </w:r>
      <w:r w:rsidR="00F9279E" w:rsidRPr="00EB4BCE">
        <w:rPr>
          <w:rFonts w:cstheme="minorHAnsi"/>
          <w:sz w:val="26"/>
          <w:szCs w:val="26"/>
        </w:rPr>
        <w:t xml:space="preserve">Podemos comprender más fácilmente las </w:t>
      </w:r>
      <w:r w:rsidR="002C6F71" w:rsidRPr="00EB4BCE">
        <w:rPr>
          <w:rFonts w:cstheme="minorHAnsi"/>
          <w:sz w:val="26"/>
          <w:szCs w:val="26"/>
        </w:rPr>
        <w:t>inquietud</w:t>
      </w:r>
      <w:r w:rsidR="00F9279E" w:rsidRPr="00EB4BCE">
        <w:rPr>
          <w:rFonts w:cstheme="minorHAnsi"/>
          <w:sz w:val="26"/>
          <w:szCs w:val="26"/>
        </w:rPr>
        <w:t>es de A</w:t>
      </w:r>
      <w:r w:rsidR="00355DAB" w:rsidRPr="00EB4BCE">
        <w:rPr>
          <w:rFonts w:cstheme="minorHAnsi"/>
          <w:sz w:val="26"/>
          <w:szCs w:val="26"/>
        </w:rPr>
        <w:t>lex</w:t>
      </w:r>
      <w:r w:rsidR="00F9279E" w:rsidRPr="00EB4BCE">
        <w:rPr>
          <w:rFonts w:cstheme="minorHAnsi"/>
          <w:sz w:val="26"/>
          <w:szCs w:val="26"/>
        </w:rPr>
        <w:t xml:space="preserve"> Bryan relativas a l</w:t>
      </w:r>
      <w:r w:rsidR="00044728" w:rsidRPr="00EB4BCE">
        <w:rPr>
          <w:rFonts w:cstheme="minorHAnsi"/>
          <w:sz w:val="26"/>
          <w:szCs w:val="26"/>
        </w:rPr>
        <w:t>o</w:t>
      </w:r>
      <w:r w:rsidR="00F9279E" w:rsidRPr="00EB4BCE">
        <w:rPr>
          <w:rFonts w:cstheme="minorHAnsi"/>
          <w:sz w:val="26"/>
          <w:szCs w:val="26"/>
        </w:rPr>
        <w:t xml:space="preserve"> que él llama “casa”</w:t>
      </w:r>
      <w:r w:rsidR="000F2959">
        <w:rPr>
          <w:rFonts w:cstheme="minorHAnsi"/>
          <w:sz w:val="26"/>
          <w:szCs w:val="26"/>
        </w:rPr>
        <w:t>,</w:t>
      </w:r>
      <w:r w:rsidR="00F9279E" w:rsidRPr="00EB4BCE">
        <w:rPr>
          <w:rFonts w:cstheme="minorHAnsi"/>
          <w:sz w:val="26"/>
          <w:szCs w:val="26"/>
        </w:rPr>
        <w:t xml:space="preserve"> </w:t>
      </w:r>
      <w:r w:rsidR="00044728" w:rsidRPr="00EB4BCE">
        <w:rPr>
          <w:rFonts w:cstheme="minorHAnsi"/>
          <w:sz w:val="26"/>
          <w:szCs w:val="26"/>
        </w:rPr>
        <w:t>y a</w:t>
      </w:r>
      <w:r w:rsidR="00F9279E" w:rsidRPr="00EB4BCE">
        <w:rPr>
          <w:rFonts w:cstheme="minorHAnsi"/>
          <w:sz w:val="26"/>
          <w:szCs w:val="26"/>
        </w:rPr>
        <w:t xml:space="preserve"> su relación con todo el resto de </w:t>
      </w:r>
      <w:r w:rsidR="00133C93" w:rsidRPr="00EB4BCE">
        <w:rPr>
          <w:rFonts w:cstheme="minorHAnsi"/>
          <w:sz w:val="26"/>
          <w:szCs w:val="26"/>
        </w:rPr>
        <w:t>las iglesias</w:t>
      </w:r>
      <w:r w:rsidR="00F9279E" w:rsidRPr="00EB4BCE">
        <w:rPr>
          <w:rFonts w:cstheme="minorHAnsi"/>
          <w:sz w:val="26"/>
          <w:szCs w:val="26"/>
        </w:rPr>
        <w:t xml:space="preserve"> cristianas</w:t>
      </w:r>
      <w:r w:rsidR="00044728" w:rsidRPr="00EB4BCE">
        <w:rPr>
          <w:rFonts w:cstheme="minorHAnsi"/>
          <w:sz w:val="26"/>
          <w:szCs w:val="26"/>
        </w:rPr>
        <w:t xml:space="preserve">, </w:t>
      </w:r>
      <w:r w:rsidR="00113434" w:rsidRPr="00EB4BCE">
        <w:rPr>
          <w:rFonts w:cstheme="minorHAnsi"/>
          <w:sz w:val="26"/>
          <w:szCs w:val="26"/>
        </w:rPr>
        <w:t>si entendemos</w:t>
      </w:r>
      <w:r w:rsidR="00044728" w:rsidRPr="00EB4BCE">
        <w:rPr>
          <w:rFonts w:cstheme="minorHAnsi"/>
          <w:sz w:val="26"/>
          <w:szCs w:val="26"/>
        </w:rPr>
        <w:t xml:space="preserve"> cuáles son las creencias que sostiene respecto a su propia iglesia. </w:t>
      </w:r>
      <w:r w:rsidR="00FE0E41" w:rsidRPr="00EB4BCE">
        <w:rPr>
          <w:rFonts w:cstheme="minorHAnsi"/>
          <w:sz w:val="26"/>
          <w:szCs w:val="26"/>
        </w:rPr>
        <w:t xml:space="preserve">Eso </w:t>
      </w:r>
      <w:r w:rsidR="004B3748" w:rsidRPr="00EB4BCE">
        <w:rPr>
          <w:rFonts w:cstheme="minorHAnsi"/>
          <w:sz w:val="26"/>
          <w:szCs w:val="26"/>
        </w:rPr>
        <w:t>está en</w:t>
      </w:r>
      <w:r w:rsidR="00FE0E41" w:rsidRPr="00EB4BCE">
        <w:rPr>
          <w:rFonts w:cstheme="minorHAnsi"/>
          <w:sz w:val="26"/>
          <w:szCs w:val="26"/>
        </w:rPr>
        <w:t xml:space="preserve"> el centro de la cuestión, </w:t>
      </w:r>
      <w:r w:rsidR="00D74BD1" w:rsidRPr="00EB4BCE">
        <w:rPr>
          <w:rFonts w:cstheme="minorHAnsi"/>
          <w:sz w:val="26"/>
          <w:szCs w:val="26"/>
        </w:rPr>
        <w:t xml:space="preserve">y vendrá </w:t>
      </w:r>
      <w:r w:rsidR="004B3748" w:rsidRPr="00EB4BCE">
        <w:rPr>
          <w:rFonts w:cstheme="minorHAnsi"/>
          <w:sz w:val="26"/>
          <w:szCs w:val="26"/>
        </w:rPr>
        <w:t xml:space="preserve">finalmente </w:t>
      </w:r>
      <w:r w:rsidR="00D74BD1" w:rsidRPr="00EB4BCE">
        <w:rPr>
          <w:rFonts w:cstheme="minorHAnsi"/>
          <w:sz w:val="26"/>
          <w:szCs w:val="26"/>
        </w:rPr>
        <w:t>determinado por las creencias personales de A</w:t>
      </w:r>
      <w:r w:rsidR="00113434" w:rsidRPr="00EB4BCE">
        <w:rPr>
          <w:rFonts w:cstheme="minorHAnsi"/>
          <w:sz w:val="26"/>
          <w:szCs w:val="26"/>
        </w:rPr>
        <w:t>lex</w:t>
      </w:r>
      <w:r w:rsidR="00D74BD1" w:rsidRPr="00EB4BCE">
        <w:rPr>
          <w:rFonts w:cstheme="minorHAnsi"/>
          <w:sz w:val="26"/>
          <w:szCs w:val="26"/>
        </w:rPr>
        <w:t xml:space="preserve"> Bryan respecto al significado de</w:t>
      </w:r>
      <w:r w:rsidR="00113434" w:rsidRPr="00EB4BCE">
        <w:rPr>
          <w:rFonts w:cstheme="minorHAnsi"/>
          <w:sz w:val="26"/>
          <w:szCs w:val="26"/>
        </w:rPr>
        <w:t xml:space="preserve"> la </w:t>
      </w:r>
      <w:r w:rsidR="00D74BD1" w:rsidRPr="00EB4BCE">
        <w:rPr>
          <w:rFonts w:cstheme="minorHAnsi"/>
          <w:sz w:val="26"/>
          <w:szCs w:val="26"/>
        </w:rPr>
        <w:t>Babilonia</w:t>
      </w:r>
      <w:r w:rsidR="00113434" w:rsidRPr="00EB4BCE">
        <w:rPr>
          <w:rFonts w:cstheme="minorHAnsi"/>
          <w:sz w:val="26"/>
          <w:szCs w:val="26"/>
        </w:rPr>
        <w:t xml:space="preserve"> mística</w:t>
      </w:r>
      <w:r w:rsidR="00D74BD1" w:rsidRPr="00EB4BCE">
        <w:rPr>
          <w:rFonts w:cstheme="minorHAnsi"/>
          <w:sz w:val="26"/>
          <w:szCs w:val="26"/>
        </w:rPr>
        <w:t xml:space="preserve"> y sus hijas del tiempo del fin</w:t>
      </w:r>
      <w:r w:rsidR="00D031CF" w:rsidRPr="00EB4BCE">
        <w:rPr>
          <w:rFonts w:cstheme="minorHAnsi"/>
          <w:sz w:val="26"/>
          <w:szCs w:val="26"/>
        </w:rPr>
        <w:t xml:space="preserve"> de las que habla</w:t>
      </w:r>
      <w:r w:rsidR="00113434" w:rsidRPr="00EB4BCE">
        <w:rPr>
          <w:rFonts w:cstheme="minorHAnsi"/>
          <w:sz w:val="26"/>
          <w:szCs w:val="26"/>
        </w:rPr>
        <w:t xml:space="preserve"> la Biblia</w:t>
      </w:r>
      <w:r w:rsidR="00D74BD1" w:rsidRPr="00EB4BCE">
        <w:rPr>
          <w:rFonts w:cstheme="minorHAnsi"/>
          <w:sz w:val="26"/>
          <w:szCs w:val="26"/>
        </w:rPr>
        <w:t xml:space="preserve">. Afortunadamente, tanto las Escrituras como el Espíritu de profecía </w:t>
      </w:r>
      <w:r w:rsidR="00113434" w:rsidRPr="00EB4BCE">
        <w:rPr>
          <w:rFonts w:cstheme="minorHAnsi"/>
          <w:sz w:val="26"/>
          <w:szCs w:val="26"/>
        </w:rPr>
        <w:t>hacen</w:t>
      </w:r>
      <w:r w:rsidR="00D74BD1" w:rsidRPr="00EB4BCE">
        <w:rPr>
          <w:rFonts w:cstheme="minorHAnsi"/>
          <w:sz w:val="26"/>
          <w:szCs w:val="26"/>
        </w:rPr>
        <w:t xml:space="preserve"> brillar toda la luz </w:t>
      </w:r>
      <w:r w:rsidR="00B674D2" w:rsidRPr="00EB4BCE">
        <w:rPr>
          <w:rFonts w:cstheme="minorHAnsi"/>
          <w:sz w:val="26"/>
          <w:szCs w:val="26"/>
        </w:rPr>
        <w:t>necesaria</w:t>
      </w:r>
      <w:r w:rsidR="00113434" w:rsidRPr="00EB4BCE">
        <w:rPr>
          <w:rFonts w:cstheme="minorHAnsi"/>
          <w:sz w:val="26"/>
          <w:szCs w:val="26"/>
        </w:rPr>
        <w:t xml:space="preserve"> para encontrar la respuesta. </w:t>
      </w:r>
      <w:r w:rsidR="00D74BD1" w:rsidRPr="00EB4BCE">
        <w:rPr>
          <w:rFonts w:cstheme="minorHAnsi"/>
          <w:sz w:val="26"/>
          <w:szCs w:val="26"/>
        </w:rPr>
        <w:t>Leemos:</w:t>
      </w:r>
    </w:p>
    <w:p w14:paraId="1BA5B180" w14:textId="2B1E64DE" w:rsidR="00D74BD1" w:rsidRPr="00EB4BCE" w:rsidRDefault="00FC65D5" w:rsidP="00EB4BCE">
      <w:pPr>
        <w:spacing w:before="120" w:after="120"/>
        <w:ind w:left="567" w:right="566"/>
        <w:jc w:val="both"/>
        <w:rPr>
          <w:rFonts w:cstheme="minorHAnsi"/>
          <w:sz w:val="26"/>
          <w:szCs w:val="26"/>
        </w:rPr>
      </w:pPr>
      <w:r w:rsidRPr="000F2959">
        <w:rPr>
          <w:rFonts w:cstheme="minorHAnsi"/>
          <w:color w:val="640000"/>
          <w:sz w:val="26"/>
          <w:szCs w:val="26"/>
        </w:rPr>
        <w:t>Es nuestro deber individual andar humildemente con Dios. No hemos de buscar algún mensaje extraño y nuevo. No hemos de pensar que los escogidos de Dios que están tratando de andar en la luz, componen Babilonia. Las iglesias caídas son Babilonia</w:t>
      </w:r>
      <w:r w:rsidR="00432CAE" w:rsidRPr="000F2959">
        <w:rPr>
          <w:rFonts w:cstheme="minorHAnsi"/>
          <w:color w:val="640000"/>
          <w:sz w:val="26"/>
          <w:szCs w:val="26"/>
        </w:rPr>
        <w:t xml:space="preserve">. Babilonia ha estado promoviendo doctrinas venenosas, el vino del error… Estos errores y otros por el </w:t>
      </w:r>
      <w:r w:rsidR="00133C93" w:rsidRPr="000F2959">
        <w:rPr>
          <w:rFonts w:cstheme="minorHAnsi"/>
          <w:color w:val="640000"/>
          <w:sz w:val="26"/>
          <w:szCs w:val="26"/>
        </w:rPr>
        <w:t>estilo</w:t>
      </w:r>
      <w:r w:rsidR="00432CAE" w:rsidRPr="000F2959">
        <w:rPr>
          <w:rFonts w:cstheme="minorHAnsi"/>
          <w:color w:val="640000"/>
          <w:sz w:val="26"/>
          <w:szCs w:val="26"/>
        </w:rPr>
        <w:t xml:space="preserve"> son presentados al mundo por las diversas iglesias</w:t>
      </w:r>
      <w:r w:rsidR="00432CAE" w:rsidRPr="00EB4BCE">
        <w:rPr>
          <w:rFonts w:cstheme="minorHAnsi"/>
          <w:sz w:val="26"/>
          <w:szCs w:val="26"/>
        </w:rPr>
        <w:t xml:space="preserve"> (</w:t>
      </w:r>
      <w:r w:rsidR="00432CAE" w:rsidRPr="00EB4BCE">
        <w:rPr>
          <w:rFonts w:cstheme="minorHAnsi"/>
          <w:i/>
          <w:sz w:val="26"/>
          <w:szCs w:val="26"/>
        </w:rPr>
        <w:t>El evangelismo</w:t>
      </w:r>
      <w:r w:rsidR="00432CAE" w:rsidRPr="00EB4BCE">
        <w:rPr>
          <w:rFonts w:cstheme="minorHAnsi"/>
          <w:sz w:val="26"/>
          <w:szCs w:val="26"/>
        </w:rPr>
        <w:t>, 268).</w:t>
      </w:r>
    </w:p>
    <w:p w14:paraId="3E973439" w14:textId="6CBA518D" w:rsidR="00432CAE" w:rsidRPr="00EB4BCE" w:rsidRDefault="00C3536F" w:rsidP="00EB4BCE">
      <w:pPr>
        <w:spacing w:before="120" w:after="120"/>
        <w:jc w:val="both"/>
        <w:rPr>
          <w:rFonts w:cstheme="minorHAnsi"/>
          <w:sz w:val="26"/>
          <w:szCs w:val="26"/>
        </w:rPr>
      </w:pPr>
      <w:r w:rsidRPr="00EB4BCE">
        <w:rPr>
          <w:rFonts w:cstheme="minorHAnsi"/>
          <w:sz w:val="26"/>
          <w:szCs w:val="26"/>
        </w:rPr>
        <w:t>D</w:t>
      </w:r>
      <w:r w:rsidR="00432CAE" w:rsidRPr="00EB4BCE">
        <w:rPr>
          <w:rFonts w:cstheme="minorHAnsi"/>
          <w:sz w:val="26"/>
          <w:szCs w:val="26"/>
        </w:rPr>
        <w:t xml:space="preserve">ice la Escritura a propósito de </w:t>
      </w:r>
      <w:r w:rsidR="00977A29" w:rsidRPr="00EB4BCE">
        <w:rPr>
          <w:rFonts w:cstheme="minorHAnsi"/>
          <w:sz w:val="26"/>
          <w:szCs w:val="26"/>
        </w:rPr>
        <w:t>la caída de</w:t>
      </w:r>
      <w:r w:rsidR="00432CAE" w:rsidRPr="00EB4BCE">
        <w:rPr>
          <w:rFonts w:cstheme="minorHAnsi"/>
          <w:sz w:val="26"/>
          <w:szCs w:val="26"/>
        </w:rPr>
        <w:t xml:space="preserve"> Babilonia</w:t>
      </w:r>
      <w:r w:rsidR="00977A29" w:rsidRPr="00EB4BCE">
        <w:rPr>
          <w:rFonts w:cstheme="minorHAnsi"/>
          <w:sz w:val="26"/>
          <w:szCs w:val="26"/>
        </w:rPr>
        <w:t xml:space="preserve"> </w:t>
      </w:r>
      <w:r w:rsidR="00D8182B" w:rsidRPr="00EB4BCE">
        <w:rPr>
          <w:rFonts w:cstheme="minorHAnsi"/>
          <w:sz w:val="26"/>
          <w:szCs w:val="26"/>
        </w:rPr>
        <w:t>(</w:t>
      </w:r>
      <w:r w:rsidR="00977A29" w:rsidRPr="000F2959">
        <w:rPr>
          <w:rFonts w:cstheme="minorHAnsi"/>
          <w:sz w:val="26"/>
          <w:szCs w:val="26"/>
        </w:rPr>
        <w:t>Apoc</w:t>
      </w:r>
      <w:r w:rsidR="000F2959" w:rsidRPr="000F2959">
        <w:rPr>
          <w:rFonts w:cstheme="minorHAnsi"/>
          <w:sz w:val="26"/>
          <w:szCs w:val="26"/>
        </w:rPr>
        <w:t>alipsis</w:t>
      </w:r>
      <w:r w:rsidR="00977A29" w:rsidRPr="000F2959">
        <w:rPr>
          <w:rFonts w:cstheme="minorHAnsi"/>
          <w:sz w:val="26"/>
          <w:szCs w:val="26"/>
        </w:rPr>
        <w:t xml:space="preserve"> 18:2-4</w:t>
      </w:r>
      <w:r w:rsidR="00D8182B" w:rsidRPr="00EB4BCE">
        <w:rPr>
          <w:rFonts w:cstheme="minorHAnsi"/>
          <w:sz w:val="26"/>
          <w:szCs w:val="26"/>
        </w:rPr>
        <w:t>)</w:t>
      </w:r>
      <w:r w:rsidR="00432CAE" w:rsidRPr="00EB4BCE">
        <w:rPr>
          <w:rFonts w:cstheme="minorHAnsi"/>
          <w:sz w:val="26"/>
          <w:szCs w:val="26"/>
        </w:rPr>
        <w:t>:</w:t>
      </w:r>
    </w:p>
    <w:p w14:paraId="49BB3570" w14:textId="6015B913" w:rsidR="00432CAE" w:rsidRPr="00EB4BCE" w:rsidRDefault="00977A29" w:rsidP="00EB4BCE">
      <w:pPr>
        <w:spacing w:before="120" w:after="120"/>
        <w:ind w:left="567" w:right="566"/>
        <w:jc w:val="both"/>
        <w:rPr>
          <w:rFonts w:cstheme="minorHAnsi"/>
          <w:sz w:val="26"/>
          <w:szCs w:val="26"/>
        </w:rPr>
      </w:pPr>
      <w:r w:rsidRPr="00EB4BCE">
        <w:rPr>
          <w:rFonts w:cstheme="minorHAnsi"/>
          <w:color w:val="000099"/>
          <w:sz w:val="26"/>
          <w:szCs w:val="26"/>
        </w:rPr>
        <w:t xml:space="preserve">Caída es, caída es la grande Babilonia, y es hecha habitación de demonios, y guarida de todo espíritu inmundo, y albergue de todas aves sucias y aborrecibles. </w:t>
      </w:r>
      <w:r w:rsidR="00CD1E9A" w:rsidRPr="00EB4BCE">
        <w:rPr>
          <w:rFonts w:cstheme="minorHAnsi"/>
          <w:color w:val="000099"/>
          <w:sz w:val="26"/>
          <w:szCs w:val="26"/>
        </w:rPr>
        <w:t>Porque todas las naciones han bebido del vino del furor de su fornicación; y los reyes de la tierra han fornicado con ella, y los mercaderes de la tierra se han enriquecido de la potencia de sus deleites.</w:t>
      </w:r>
      <w:r w:rsidR="00EB4BCE">
        <w:rPr>
          <w:rFonts w:cstheme="minorHAnsi"/>
          <w:color w:val="000099"/>
          <w:sz w:val="26"/>
          <w:szCs w:val="26"/>
        </w:rPr>
        <w:tab/>
      </w:r>
      <w:r w:rsidR="00CD1E9A" w:rsidRPr="00EB4BCE">
        <w:rPr>
          <w:rFonts w:cstheme="minorHAnsi"/>
          <w:color w:val="000099"/>
          <w:sz w:val="26"/>
          <w:szCs w:val="26"/>
        </w:rPr>
        <w:br/>
        <w:t>Y oí otra voz del cielo, que decía: Salid de ella, pueblo mío, para que no seáis partícipes de sus pecados, ni recibáis parte de sus plagas</w:t>
      </w:r>
      <w:r w:rsidR="00CD1E9A" w:rsidRPr="00EB4BCE">
        <w:rPr>
          <w:rFonts w:cstheme="minorHAnsi"/>
          <w:sz w:val="26"/>
          <w:szCs w:val="26"/>
        </w:rPr>
        <w:t>.</w:t>
      </w:r>
    </w:p>
    <w:p w14:paraId="2DFDF583" w14:textId="77777777" w:rsidR="00CD1E9A" w:rsidRPr="00EB4BCE" w:rsidRDefault="00CD1E9A" w:rsidP="00EB4BCE">
      <w:pPr>
        <w:spacing w:before="120" w:after="120"/>
        <w:jc w:val="both"/>
        <w:rPr>
          <w:rFonts w:cstheme="minorHAnsi"/>
          <w:sz w:val="26"/>
          <w:szCs w:val="26"/>
        </w:rPr>
      </w:pPr>
      <w:r w:rsidRPr="00EB4BCE">
        <w:rPr>
          <w:rFonts w:cstheme="minorHAnsi"/>
          <w:sz w:val="26"/>
          <w:szCs w:val="26"/>
        </w:rPr>
        <w:lastRenderedPageBreak/>
        <w:t>Tenemos esta declaración inspirada</w:t>
      </w:r>
      <w:r w:rsidR="00C3536F" w:rsidRPr="00EB4BCE">
        <w:rPr>
          <w:rFonts w:cstheme="minorHAnsi"/>
          <w:sz w:val="26"/>
          <w:szCs w:val="26"/>
        </w:rPr>
        <w:t xml:space="preserve"> simple y</w:t>
      </w:r>
      <w:r w:rsidRPr="00EB4BCE">
        <w:rPr>
          <w:rFonts w:cstheme="minorHAnsi"/>
          <w:sz w:val="26"/>
          <w:szCs w:val="26"/>
        </w:rPr>
        <w:t xml:space="preserve"> directa: “</w:t>
      </w:r>
      <w:r w:rsidRPr="000F2959">
        <w:rPr>
          <w:rFonts w:cstheme="minorHAnsi"/>
          <w:color w:val="640000"/>
          <w:sz w:val="26"/>
          <w:szCs w:val="26"/>
        </w:rPr>
        <w:t>Las iglesias caídas son Babilonia</w:t>
      </w:r>
      <w:r w:rsidRPr="00EB4BCE">
        <w:rPr>
          <w:rFonts w:cstheme="minorHAnsi"/>
          <w:sz w:val="26"/>
          <w:szCs w:val="26"/>
        </w:rPr>
        <w:t>”, y leemos cómo “</w:t>
      </w:r>
      <w:r w:rsidRPr="00EB4BCE">
        <w:rPr>
          <w:rFonts w:cstheme="minorHAnsi"/>
          <w:color w:val="000099"/>
          <w:sz w:val="26"/>
          <w:szCs w:val="26"/>
        </w:rPr>
        <w:t>todas las naciones han bebido del vino del furor de su fornicación; y los reyes de la tierra han fornicado con ella</w:t>
      </w:r>
      <w:r w:rsidRPr="00EB4BCE">
        <w:rPr>
          <w:rFonts w:cstheme="minorHAnsi"/>
          <w:sz w:val="26"/>
          <w:szCs w:val="26"/>
        </w:rPr>
        <w:t>”</w:t>
      </w:r>
      <w:r w:rsidR="007B69D8" w:rsidRPr="00EB4BCE">
        <w:rPr>
          <w:rFonts w:cstheme="minorHAnsi"/>
          <w:sz w:val="26"/>
          <w:szCs w:val="26"/>
        </w:rPr>
        <w:t>.</w:t>
      </w:r>
    </w:p>
    <w:p w14:paraId="02C064AE" w14:textId="65C5DDAF" w:rsidR="007B69D8" w:rsidRPr="00EB4BCE" w:rsidRDefault="007B69D8" w:rsidP="00EB4BCE">
      <w:pPr>
        <w:spacing w:before="120" w:after="120"/>
        <w:jc w:val="both"/>
        <w:rPr>
          <w:rFonts w:cstheme="minorHAnsi"/>
          <w:sz w:val="26"/>
          <w:szCs w:val="26"/>
        </w:rPr>
      </w:pPr>
      <w:r w:rsidRPr="00EB4BCE">
        <w:rPr>
          <w:rFonts w:cstheme="minorHAnsi"/>
          <w:sz w:val="26"/>
          <w:szCs w:val="26"/>
        </w:rPr>
        <w:t xml:space="preserve">¿Con quién están fornicando todas las naciones? Con </w:t>
      </w:r>
      <w:r w:rsidRPr="00EB4BCE">
        <w:rPr>
          <w:rFonts w:cstheme="minorHAnsi"/>
          <w:sz w:val="24"/>
          <w:szCs w:val="24"/>
        </w:rPr>
        <w:t>ELLA</w:t>
      </w:r>
      <w:r w:rsidRPr="00EB4BCE">
        <w:rPr>
          <w:rFonts w:cstheme="minorHAnsi"/>
          <w:sz w:val="26"/>
          <w:szCs w:val="26"/>
        </w:rPr>
        <w:t>, con las iglesias caídas que constituyen Babilonia. ¿A quién, si</w:t>
      </w:r>
      <w:r w:rsidR="00EB4BCE">
        <w:rPr>
          <w:rFonts w:cstheme="minorHAnsi"/>
          <w:sz w:val="26"/>
          <w:szCs w:val="26"/>
        </w:rPr>
        <w:t xml:space="preserve"> </w:t>
      </w:r>
      <w:r w:rsidRPr="00EB4BCE">
        <w:rPr>
          <w:rFonts w:cstheme="minorHAnsi"/>
          <w:sz w:val="26"/>
          <w:szCs w:val="26"/>
        </w:rPr>
        <w:t>no, podría representar</w:t>
      </w:r>
      <w:r w:rsidR="00075BA0" w:rsidRPr="00EB4BCE">
        <w:rPr>
          <w:rFonts w:cstheme="minorHAnsi"/>
          <w:sz w:val="26"/>
          <w:szCs w:val="26"/>
        </w:rPr>
        <w:t xml:space="preserve"> Babilonia</w:t>
      </w:r>
      <w:r w:rsidRPr="00EB4BCE">
        <w:rPr>
          <w:rFonts w:cstheme="minorHAnsi"/>
          <w:sz w:val="26"/>
          <w:szCs w:val="26"/>
        </w:rPr>
        <w:t>?</w:t>
      </w:r>
      <w:r w:rsidR="009903B3" w:rsidRPr="00EB4BCE">
        <w:rPr>
          <w:rFonts w:cstheme="minorHAnsi"/>
          <w:sz w:val="26"/>
          <w:szCs w:val="26"/>
        </w:rPr>
        <w:t xml:space="preserve"> P</w:t>
      </w:r>
      <w:r w:rsidRPr="00EB4BCE">
        <w:rPr>
          <w:rFonts w:cstheme="minorHAnsi"/>
          <w:sz w:val="26"/>
          <w:szCs w:val="26"/>
        </w:rPr>
        <w:t xml:space="preserve">ero más importante </w:t>
      </w:r>
      <w:proofErr w:type="spellStart"/>
      <w:r w:rsidRPr="00EB4BCE">
        <w:rPr>
          <w:rFonts w:cstheme="minorHAnsi"/>
          <w:sz w:val="26"/>
          <w:szCs w:val="26"/>
        </w:rPr>
        <w:t>a</w:t>
      </w:r>
      <w:r w:rsidR="00EB4BCE">
        <w:rPr>
          <w:rFonts w:cstheme="minorHAnsi"/>
          <w:sz w:val="26"/>
          <w:szCs w:val="26"/>
        </w:rPr>
        <w:t>u</w:t>
      </w:r>
      <w:r w:rsidRPr="00EB4BCE">
        <w:rPr>
          <w:rFonts w:cstheme="minorHAnsi"/>
          <w:sz w:val="26"/>
          <w:szCs w:val="26"/>
        </w:rPr>
        <w:t>n</w:t>
      </w:r>
      <w:proofErr w:type="spellEnd"/>
      <w:r w:rsidRPr="00EB4BCE">
        <w:rPr>
          <w:rFonts w:cstheme="minorHAnsi"/>
          <w:sz w:val="26"/>
          <w:szCs w:val="26"/>
        </w:rPr>
        <w:t xml:space="preserve">: </w:t>
      </w:r>
      <w:r w:rsidR="003E168B" w:rsidRPr="00EB4BCE">
        <w:rPr>
          <w:rFonts w:cstheme="minorHAnsi"/>
          <w:sz w:val="26"/>
          <w:szCs w:val="26"/>
        </w:rPr>
        <w:t>¿</w:t>
      </w:r>
      <w:r w:rsidR="000F2959">
        <w:rPr>
          <w:rFonts w:cstheme="minorHAnsi"/>
          <w:sz w:val="26"/>
          <w:szCs w:val="26"/>
        </w:rPr>
        <w:t>c</w:t>
      </w:r>
      <w:r w:rsidR="003E168B" w:rsidRPr="00EB4BCE">
        <w:rPr>
          <w:rFonts w:cstheme="minorHAnsi"/>
          <w:sz w:val="26"/>
          <w:szCs w:val="26"/>
        </w:rPr>
        <w:t xml:space="preserve">ómo puede uno leer eso y creer, tal como hace A. Bryan, que </w:t>
      </w:r>
      <w:r w:rsidR="003E168B" w:rsidRPr="00EB4BCE">
        <w:rPr>
          <w:rFonts w:cstheme="minorHAnsi"/>
          <w:i/>
          <w:sz w:val="26"/>
          <w:szCs w:val="26"/>
        </w:rPr>
        <w:t>las naciones del mundo</w:t>
      </w:r>
      <w:r w:rsidR="003E168B" w:rsidRPr="00EB4BCE">
        <w:rPr>
          <w:rFonts w:cstheme="minorHAnsi"/>
          <w:sz w:val="26"/>
          <w:szCs w:val="26"/>
        </w:rPr>
        <w:t xml:space="preserve"> son Babilonia? ¿Cómo puede sostener </w:t>
      </w:r>
      <w:r w:rsidR="009903B3" w:rsidRPr="00EB4BCE">
        <w:rPr>
          <w:rFonts w:cstheme="minorHAnsi"/>
          <w:sz w:val="26"/>
          <w:szCs w:val="26"/>
        </w:rPr>
        <w:t>su postura</w:t>
      </w:r>
      <w:r w:rsidR="003E168B" w:rsidRPr="00EB4BCE">
        <w:rPr>
          <w:rFonts w:cstheme="minorHAnsi"/>
          <w:sz w:val="26"/>
          <w:szCs w:val="26"/>
        </w:rPr>
        <w:t xml:space="preserve">, siendo que [la Escritura] dice que las naciones están cometiendo fornicación con </w:t>
      </w:r>
      <w:r w:rsidR="003E168B" w:rsidRPr="00EB4BCE">
        <w:rPr>
          <w:rFonts w:cstheme="minorHAnsi"/>
          <w:sz w:val="24"/>
          <w:szCs w:val="24"/>
        </w:rPr>
        <w:t>ELLA</w:t>
      </w:r>
      <w:r w:rsidR="003E168B" w:rsidRPr="00EB4BCE">
        <w:rPr>
          <w:rFonts w:cstheme="minorHAnsi"/>
          <w:sz w:val="26"/>
          <w:szCs w:val="26"/>
        </w:rPr>
        <w:t>,</w:t>
      </w:r>
      <w:r w:rsidR="00075BA0" w:rsidRPr="00EB4BCE">
        <w:rPr>
          <w:rFonts w:cstheme="minorHAnsi"/>
          <w:sz w:val="26"/>
          <w:szCs w:val="26"/>
        </w:rPr>
        <w:t xml:space="preserve"> con</w:t>
      </w:r>
      <w:r w:rsidR="003E168B" w:rsidRPr="00EB4BCE">
        <w:rPr>
          <w:rFonts w:cstheme="minorHAnsi"/>
          <w:sz w:val="26"/>
          <w:szCs w:val="26"/>
        </w:rPr>
        <w:t xml:space="preserve"> Babilonia? ¿Cómo, y por qué</w:t>
      </w:r>
      <w:r w:rsidR="00075BA0" w:rsidRPr="00EB4BCE">
        <w:rPr>
          <w:rFonts w:cstheme="minorHAnsi"/>
          <w:sz w:val="26"/>
          <w:szCs w:val="26"/>
        </w:rPr>
        <w:t xml:space="preserve"> se</w:t>
      </w:r>
      <w:r w:rsidR="00802037" w:rsidRPr="00EB4BCE">
        <w:rPr>
          <w:rFonts w:cstheme="minorHAnsi"/>
          <w:sz w:val="26"/>
          <w:szCs w:val="26"/>
        </w:rPr>
        <w:t xml:space="preserve"> </w:t>
      </w:r>
      <w:r w:rsidR="00075BA0" w:rsidRPr="00EB4BCE">
        <w:rPr>
          <w:rFonts w:cstheme="minorHAnsi"/>
          <w:sz w:val="26"/>
          <w:szCs w:val="26"/>
        </w:rPr>
        <w:t xml:space="preserve">acepta </w:t>
      </w:r>
      <w:r w:rsidR="009903B3" w:rsidRPr="00EB4BCE">
        <w:rPr>
          <w:rFonts w:cstheme="minorHAnsi"/>
          <w:sz w:val="26"/>
          <w:szCs w:val="26"/>
        </w:rPr>
        <w:t xml:space="preserve">un error tal </w:t>
      </w:r>
      <w:r w:rsidR="00075BA0" w:rsidRPr="00EB4BCE">
        <w:rPr>
          <w:rFonts w:cstheme="minorHAnsi"/>
          <w:sz w:val="26"/>
          <w:szCs w:val="26"/>
        </w:rPr>
        <w:t>como si fuese verdad</w:t>
      </w:r>
      <w:r w:rsidR="003E168B" w:rsidRPr="00EB4BCE">
        <w:rPr>
          <w:rFonts w:cstheme="minorHAnsi"/>
          <w:sz w:val="26"/>
          <w:szCs w:val="26"/>
        </w:rPr>
        <w:t>?</w:t>
      </w:r>
    </w:p>
    <w:p w14:paraId="29E322A1" w14:textId="22049AA9" w:rsidR="003E168B" w:rsidRPr="00EB4BCE" w:rsidRDefault="008A6A4F" w:rsidP="00EB4BCE">
      <w:pPr>
        <w:spacing w:before="120" w:after="120"/>
        <w:jc w:val="both"/>
        <w:rPr>
          <w:rFonts w:cstheme="minorHAnsi"/>
          <w:sz w:val="26"/>
          <w:szCs w:val="26"/>
        </w:rPr>
      </w:pPr>
      <w:r w:rsidRPr="00EB4BCE">
        <w:rPr>
          <w:rFonts w:cstheme="minorHAnsi"/>
          <w:sz w:val="26"/>
          <w:szCs w:val="26"/>
        </w:rPr>
        <w:t>Entre los teólogos adventistas no hay duda de que la Babilonia a la que la Escritura se refiere como “</w:t>
      </w:r>
      <w:r w:rsidRPr="00EB4BCE">
        <w:rPr>
          <w:rFonts w:cstheme="minorHAnsi"/>
          <w:sz w:val="24"/>
          <w:szCs w:val="24"/>
        </w:rPr>
        <w:t>ELLA</w:t>
      </w:r>
      <w:r w:rsidRPr="00EB4BCE">
        <w:rPr>
          <w:rFonts w:cstheme="minorHAnsi"/>
          <w:sz w:val="26"/>
          <w:szCs w:val="26"/>
        </w:rPr>
        <w:t xml:space="preserve">”, es la gran </w:t>
      </w:r>
      <w:r w:rsidR="00EB4BCE">
        <w:rPr>
          <w:rFonts w:cstheme="minorHAnsi"/>
          <w:sz w:val="26"/>
          <w:szCs w:val="26"/>
        </w:rPr>
        <w:t>I</w:t>
      </w:r>
      <w:r w:rsidRPr="00EB4BCE">
        <w:rPr>
          <w:rFonts w:cstheme="minorHAnsi"/>
          <w:sz w:val="26"/>
          <w:szCs w:val="26"/>
        </w:rPr>
        <w:t>glesia apóstata de Roma y sus hijas</w:t>
      </w:r>
      <w:r w:rsidR="00EC6E30" w:rsidRPr="00EB4BCE">
        <w:rPr>
          <w:rFonts w:cstheme="minorHAnsi"/>
          <w:sz w:val="26"/>
          <w:szCs w:val="26"/>
        </w:rPr>
        <w:t>:</w:t>
      </w:r>
      <w:r w:rsidRPr="00EB4BCE">
        <w:rPr>
          <w:rFonts w:cstheme="minorHAnsi"/>
          <w:sz w:val="26"/>
          <w:szCs w:val="26"/>
        </w:rPr>
        <w:t xml:space="preserve"> las</w:t>
      </w:r>
      <w:r w:rsidR="00EB4BCE" w:rsidRPr="00EB4BCE">
        <w:rPr>
          <w:rFonts w:cstheme="minorHAnsi"/>
          <w:sz w:val="26"/>
          <w:szCs w:val="26"/>
        </w:rPr>
        <w:t xml:space="preserve"> </w:t>
      </w:r>
      <w:r w:rsidR="00EB4BCE">
        <w:rPr>
          <w:rFonts w:cstheme="minorHAnsi"/>
          <w:sz w:val="26"/>
          <w:szCs w:val="26"/>
        </w:rPr>
        <w:t>mism</w:t>
      </w:r>
      <w:r w:rsidR="00EB4BCE" w:rsidRPr="00EB4BCE">
        <w:rPr>
          <w:rFonts w:cstheme="minorHAnsi"/>
          <w:sz w:val="26"/>
          <w:szCs w:val="26"/>
        </w:rPr>
        <w:t>as</w:t>
      </w:r>
      <w:r w:rsidRPr="00EB4BCE">
        <w:rPr>
          <w:rFonts w:cstheme="minorHAnsi"/>
          <w:sz w:val="26"/>
          <w:szCs w:val="26"/>
        </w:rPr>
        <w:t xml:space="preserve"> iglesias</w:t>
      </w:r>
      <w:r w:rsidR="00724095" w:rsidRPr="00EB4BCE">
        <w:rPr>
          <w:rFonts w:cstheme="minorHAnsi"/>
          <w:sz w:val="26"/>
          <w:szCs w:val="26"/>
        </w:rPr>
        <w:t xml:space="preserve"> </w:t>
      </w:r>
      <w:r w:rsidRPr="00EB4BCE">
        <w:rPr>
          <w:rFonts w:cstheme="minorHAnsi"/>
          <w:sz w:val="26"/>
          <w:szCs w:val="26"/>
        </w:rPr>
        <w:t xml:space="preserve">protestantes de quienes muchos han aceptado y están enseñando teología emergente en sus iglesias y </w:t>
      </w:r>
      <w:r w:rsidR="00F703D9" w:rsidRPr="00EB4BCE">
        <w:rPr>
          <w:rFonts w:cstheme="minorHAnsi"/>
          <w:sz w:val="26"/>
          <w:szCs w:val="26"/>
        </w:rPr>
        <w:t>seminar</w:t>
      </w:r>
      <w:r w:rsidRPr="00EB4BCE">
        <w:rPr>
          <w:rFonts w:cstheme="minorHAnsi"/>
          <w:sz w:val="26"/>
          <w:szCs w:val="26"/>
        </w:rPr>
        <w:t>ios. Esas iglesias</w:t>
      </w:r>
      <w:r w:rsidR="00F703D9" w:rsidRPr="00EB4BCE">
        <w:rPr>
          <w:rFonts w:cstheme="minorHAnsi"/>
          <w:sz w:val="26"/>
          <w:szCs w:val="26"/>
        </w:rPr>
        <w:t xml:space="preserve"> protestantes</w:t>
      </w:r>
      <w:r w:rsidRPr="00EB4BCE">
        <w:rPr>
          <w:rFonts w:cstheme="minorHAnsi"/>
          <w:sz w:val="26"/>
          <w:szCs w:val="26"/>
        </w:rPr>
        <w:t xml:space="preserve"> se han unido hasta cierto grado con la </w:t>
      </w:r>
      <w:r w:rsidR="00EB4BCE">
        <w:rPr>
          <w:rFonts w:cstheme="minorHAnsi"/>
          <w:sz w:val="26"/>
          <w:szCs w:val="26"/>
        </w:rPr>
        <w:t>I</w:t>
      </w:r>
      <w:r w:rsidRPr="00EB4BCE">
        <w:rPr>
          <w:rFonts w:cstheme="minorHAnsi"/>
          <w:sz w:val="26"/>
          <w:szCs w:val="26"/>
        </w:rPr>
        <w:t>glesia católica romana mediante el poder y el engaño del espiritismo practicado sutilmente por muchos en la iglesia emergente.</w:t>
      </w:r>
    </w:p>
    <w:p w14:paraId="09B455E8" w14:textId="6D454453" w:rsidR="008A6A4F" w:rsidRPr="00EB4BCE" w:rsidRDefault="00B40F15" w:rsidP="00EB4BCE">
      <w:pPr>
        <w:spacing w:before="120" w:after="120"/>
        <w:jc w:val="both"/>
        <w:rPr>
          <w:rFonts w:cstheme="minorHAnsi"/>
          <w:sz w:val="26"/>
          <w:szCs w:val="26"/>
        </w:rPr>
      </w:pPr>
      <w:r w:rsidRPr="00EB4BCE">
        <w:rPr>
          <w:rFonts w:cstheme="minorHAnsi"/>
          <w:sz w:val="26"/>
          <w:szCs w:val="26"/>
        </w:rPr>
        <w:t>Además</w:t>
      </w:r>
      <w:r w:rsidR="00EB4BCE">
        <w:rPr>
          <w:rFonts w:cstheme="minorHAnsi"/>
          <w:sz w:val="26"/>
          <w:szCs w:val="26"/>
        </w:rPr>
        <w:t>,</w:t>
      </w:r>
      <w:r w:rsidRPr="00EB4BCE">
        <w:rPr>
          <w:rFonts w:cstheme="minorHAnsi"/>
          <w:sz w:val="26"/>
          <w:szCs w:val="26"/>
        </w:rPr>
        <w:t xml:space="preserve"> en la profecía bíblica una mujer es símbolo de una iglesia</w:t>
      </w:r>
      <w:r w:rsidR="002F7E3C" w:rsidRPr="00EB4BCE">
        <w:rPr>
          <w:rFonts w:cstheme="minorHAnsi"/>
          <w:sz w:val="26"/>
          <w:szCs w:val="26"/>
        </w:rPr>
        <w:t xml:space="preserve"> y</w:t>
      </w:r>
      <w:r w:rsidRPr="00EB4BCE">
        <w:rPr>
          <w:rFonts w:cstheme="minorHAnsi"/>
          <w:sz w:val="26"/>
          <w:szCs w:val="26"/>
        </w:rPr>
        <w:t xml:space="preserve"> no de una nación, tal como afirma </w:t>
      </w:r>
      <w:r w:rsidR="003013F6" w:rsidRPr="00EB4BCE">
        <w:rPr>
          <w:rFonts w:cstheme="minorHAnsi"/>
          <w:sz w:val="26"/>
          <w:szCs w:val="26"/>
        </w:rPr>
        <w:t xml:space="preserve">A. Bryan en su libro </w:t>
      </w:r>
      <w:r w:rsidR="003013F6" w:rsidRPr="00EB4BCE">
        <w:rPr>
          <w:rFonts w:cstheme="minorHAnsi"/>
          <w:i/>
          <w:sz w:val="26"/>
          <w:szCs w:val="26"/>
        </w:rPr>
        <w:t>The Green Cord Dream</w:t>
      </w:r>
      <w:r w:rsidR="003013F6" w:rsidRPr="00EB4BCE">
        <w:rPr>
          <w:rFonts w:cstheme="minorHAnsi"/>
          <w:sz w:val="26"/>
          <w:szCs w:val="26"/>
        </w:rPr>
        <w:t>. Esa enseñanza</w:t>
      </w:r>
      <w:r w:rsidR="002F7E3C" w:rsidRPr="00EB4BCE">
        <w:rPr>
          <w:rFonts w:cstheme="minorHAnsi"/>
          <w:sz w:val="26"/>
          <w:szCs w:val="26"/>
        </w:rPr>
        <w:t xml:space="preserve"> no es bíblica</w:t>
      </w:r>
      <w:r w:rsidR="003013F6" w:rsidRPr="00EB4BCE">
        <w:rPr>
          <w:rFonts w:cstheme="minorHAnsi"/>
          <w:sz w:val="26"/>
          <w:szCs w:val="26"/>
        </w:rPr>
        <w:t xml:space="preserve"> por más que complazca a la </w:t>
      </w:r>
      <w:r w:rsidR="00EB4BCE">
        <w:rPr>
          <w:rFonts w:cstheme="minorHAnsi"/>
          <w:sz w:val="26"/>
          <w:szCs w:val="26"/>
        </w:rPr>
        <w:t>I</w:t>
      </w:r>
      <w:r w:rsidR="003013F6" w:rsidRPr="00EB4BCE">
        <w:rPr>
          <w:rFonts w:cstheme="minorHAnsi"/>
          <w:sz w:val="26"/>
          <w:szCs w:val="26"/>
        </w:rPr>
        <w:t>glesia católica romana</w:t>
      </w:r>
      <w:r w:rsidR="00320F09" w:rsidRPr="00EB4BCE">
        <w:rPr>
          <w:rFonts w:cstheme="minorHAnsi"/>
          <w:sz w:val="26"/>
          <w:szCs w:val="26"/>
        </w:rPr>
        <w:t>,</w:t>
      </w:r>
      <w:r w:rsidR="003013F6" w:rsidRPr="00EB4BCE">
        <w:rPr>
          <w:rFonts w:cstheme="minorHAnsi"/>
          <w:sz w:val="26"/>
          <w:szCs w:val="26"/>
        </w:rPr>
        <w:t xml:space="preserve"> cuyos planes futuros consisten en recuperar el control del mundo tal </w:t>
      </w:r>
      <w:r w:rsidR="002F7E3C" w:rsidRPr="00EB4BCE">
        <w:rPr>
          <w:rFonts w:cstheme="minorHAnsi"/>
          <w:sz w:val="26"/>
          <w:szCs w:val="26"/>
        </w:rPr>
        <w:t>como lo poseyó en la Edad Media.</w:t>
      </w:r>
    </w:p>
    <w:p w14:paraId="66506079" w14:textId="77777777" w:rsidR="003013F6" w:rsidRPr="00EB4BCE" w:rsidRDefault="003013F6" w:rsidP="00EB4BCE">
      <w:pPr>
        <w:spacing w:before="120" w:after="120"/>
        <w:jc w:val="both"/>
        <w:rPr>
          <w:rFonts w:cstheme="minorHAnsi"/>
          <w:sz w:val="26"/>
          <w:szCs w:val="26"/>
        </w:rPr>
      </w:pPr>
      <w:r w:rsidRPr="00EB4BCE">
        <w:rPr>
          <w:rFonts w:cstheme="minorHAnsi"/>
          <w:sz w:val="26"/>
          <w:szCs w:val="26"/>
        </w:rPr>
        <w:t xml:space="preserve">En su </w:t>
      </w:r>
      <w:hyperlink r:id="rId8" w:history="1">
        <w:r w:rsidRPr="000F2959">
          <w:rPr>
            <w:rStyle w:val="Hipervnculo"/>
            <w:rFonts w:cstheme="minorHAnsi"/>
            <w:color w:val="000099"/>
            <w:sz w:val="26"/>
            <w:szCs w:val="26"/>
            <w:u w:val="none"/>
          </w:rPr>
          <w:t>análisis</w:t>
        </w:r>
      </w:hyperlink>
      <w:r w:rsidRPr="00EB4BCE">
        <w:rPr>
          <w:rFonts w:cstheme="minorHAnsi"/>
          <w:sz w:val="26"/>
          <w:szCs w:val="26"/>
        </w:rPr>
        <w:t xml:space="preserve"> del mencionado libro, el Instituto de Investigación Bíblica Adventista </w:t>
      </w:r>
      <w:r w:rsidR="00DA1E29" w:rsidRPr="00EB4BCE">
        <w:rPr>
          <w:rFonts w:cstheme="minorHAnsi"/>
          <w:sz w:val="26"/>
          <w:szCs w:val="26"/>
        </w:rPr>
        <w:t>ha</w:t>
      </w:r>
      <w:r w:rsidR="00320F09" w:rsidRPr="00EB4BCE">
        <w:rPr>
          <w:rFonts w:cstheme="minorHAnsi"/>
          <w:sz w:val="26"/>
          <w:szCs w:val="26"/>
        </w:rPr>
        <w:t xml:space="preserve"> puesto al</w:t>
      </w:r>
      <w:r w:rsidR="00DA1E29" w:rsidRPr="00EB4BCE">
        <w:rPr>
          <w:rFonts w:cstheme="minorHAnsi"/>
          <w:sz w:val="26"/>
          <w:szCs w:val="26"/>
        </w:rPr>
        <w:t xml:space="preserve"> descubierto</w:t>
      </w:r>
      <w:r w:rsidRPr="00EB4BCE">
        <w:rPr>
          <w:rFonts w:cstheme="minorHAnsi"/>
          <w:sz w:val="26"/>
          <w:szCs w:val="26"/>
        </w:rPr>
        <w:t xml:space="preserve"> a</w:t>
      </w:r>
      <w:r w:rsidR="00DA1E29" w:rsidRPr="00EB4BCE">
        <w:rPr>
          <w:rFonts w:cstheme="minorHAnsi"/>
          <w:sz w:val="26"/>
          <w:szCs w:val="26"/>
        </w:rPr>
        <w:t>nte</w:t>
      </w:r>
      <w:r w:rsidRPr="00EB4BCE">
        <w:rPr>
          <w:rFonts w:cstheme="minorHAnsi"/>
          <w:sz w:val="26"/>
          <w:szCs w:val="26"/>
        </w:rPr>
        <w:t xml:space="preserve"> nuestros jóvenes el peligro de la interpretación que </w:t>
      </w:r>
      <w:r w:rsidR="00484310" w:rsidRPr="00EB4BCE">
        <w:rPr>
          <w:rFonts w:cstheme="minorHAnsi"/>
          <w:sz w:val="26"/>
          <w:szCs w:val="26"/>
        </w:rPr>
        <w:t xml:space="preserve">A. Bryan </w:t>
      </w:r>
      <w:r w:rsidRPr="00EB4BCE">
        <w:rPr>
          <w:rFonts w:cstheme="minorHAnsi"/>
          <w:sz w:val="26"/>
          <w:szCs w:val="26"/>
        </w:rPr>
        <w:t xml:space="preserve">hace de </w:t>
      </w:r>
      <w:r w:rsidR="004D7AB1" w:rsidRPr="00EB4BCE">
        <w:rPr>
          <w:rFonts w:cstheme="minorHAnsi"/>
          <w:sz w:val="26"/>
          <w:szCs w:val="26"/>
        </w:rPr>
        <w:t>“</w:t>
      </w:r>
      <w:r w:rsidRPr="00EB4BCE">
        <w:rPr>
          <w:rFonts w:cstheme="minorHAnsi"/>
          <w:sz w:val="26"/>
          <w:szCs w:val="26"/>
        </w:rPr>
        <w:t>Babilonia</w:t>
      </w:r>
      <w:r w:rsidR="004D7AB1" w:rsidRPr="00EB4BCE">
        <w:rPr>
          <w:rFonts w:cstheme="minorHAnsi"/>
          <w:sz w:val="26"/>
          <w:szCs w:val="26"/>
        </w:rPr>
        <w:t>”</w:t>
      </w:r>
      <w:r w:rsidR="00484310" w:rsidRPr="00EB4BCE">
        <w:rPr>
          <w:rFonts w:cstheme="minorHAnsi"/>
          <w:sz w:val="26"/>
          <w:szCs w:val="26"/>
        </w:rPr>
        <w:t>. Así lo expresa:</w:t>
      </w:r>
    </w:p>
    <w:p w14:paraId="3491EED4" w14:textId="67D6D453" w:rsidR="00484310" w:rsidRPr="00EB4BCE" w:rsidRDefault="00484310" w:rsidP="00EB4BCE">
      <w:pPr>
        <w:spacing w:before="120" w:after="120"/>
        <w:ind w:left="567" w:right="566"/>
        <w:jc w:val="both"/>
        <w:rPr>
          <w:rFonts w:cstheme="minorHAnsi"/>
          <w:sz w:val="26"/>
          <w:szCs w:val="26"/>
        </w:rPr>
      </w:pPr>
      <w:r w:rsidRPr="00EB4BCE">
        <w:rPr>
          <w:rFonts w:cstheme="minorHAnsi"/>
          <w:sz w:val="26"/>
          <w:szCs w:val="26"/>
        </w:rPr>
        <w:t xml:space="preserve">Un caso típico de acomodación a las tendencias modernas en teología, incluso en algunos </w:t>
      </w:r>
      <w:r w:rsidR="00B3066B" w:rsidRPr="00EB4BCE">
        <w:rPr>
          <w:rFonts w:cstheme="minorHAnsi"/>
          <w:sz w:val="26"/>
          <w:szCs w:val="26"/>
        </w:rPr>
        <w:t>círculos</w:t>
      </w:r>
      <w:r w:rsidRPr="00EB4BCE">
        <w:rPr>
          <w:rFonts w:cstheme="minorHAnsi"/>
          <w:sz w:val="26"/>
          <w:szCs w:val="26"/>
        </w:rPr>
        <w:t xml:space="preserve"> adventistas, </w:t>
      </w:r>
      <w:r w:rsidR="002C6A72" w:rsidRPr="00EB4BCE">
        <w:rPr>
          <w:rFonts w:cstheme="minorHAnsi"/>
          <w:sz w:val="26"/>
          <w:szCs w:val="26"/>
        </w:rPr>
        <w:t xml:space="preserve">es la afirmación del autor según la cual Babilonia es ‘representativa de todos los regímenes totalitarios a través de la historia’ (p. 71). La mayoría de los regímenes totalitarios en la historia han sido regímenes políticos, mientras que el cuerno pequeño de Daniel y la Babilonia del libro de Apocalipsis es un poder religioso, y el poder religioso que encaja en el marco profético es la alianza del papado, el protestantismo caído y el espiritismo; y nuestros jóvenes deberían también saberlo (Pfandl, </w:t>
      </w:r>
      <w:r w:rsidR="002C6A72" w:rsidRPr="00EB4BCE">
        <w:rPr>
          <w:rFonts w:cstheme="minorHAnsi"/>
          <w:i/>
          <w:sz w:val="26"/>
          <w:szCs w:val="26"/>
        </w:rPr>
        <w:t>Reflections</w:t>
      </w:r>
      <w:r w:rsidR="002C6A72" w:rsidRPr="00EB4BCE">
        <w:rPr>
          <w:rFonts w:cstheme="minorHAnsi"/>
          <w:sz w:val="26"/>
          <w:szCs w:val="26"/>
        </w:rPr>
        <w:t xml:space="preserve"> </w:t>
      </w:r>
      <w:hyperlink r:id="rId9" w:history="1">
        <w:r w:rsidR="002C6A72" w:rsidRPr="000F2959">
          <w:rPr>
            <w:rStyle w:val="Hipervnculo"/>
            <w:rFonts w:cstheme="minorHAnsi"/>
            <w:color w:val="000099"/>
            <w:sz w:val="26"/>
            <w:szCs w:val="26"/>
            <w:u w:val="none"/>
          </w:rPr>
          <w:t>http://thegreatcontroversy.info/reflections--the-bri-newsle.html</w:t>
        </w:r>
      </w:hyperlink>
      <w:r w:rsidR="002C6A72" w:rsidRPr="00EB4BCE">
        <w:rPr>
          <w:rFonts w:cstheme="minorHAnsi"/>
          <w:sz w:val="26"/>
          <w:szCs w:val="26"/>
        </w:rPr>
        <w:t>).</w:t>
      </w:r>
    </w:p>
    <w:p w14:paraId="5D8411EE" w14:textId="77777777" w:rsidR="00615088" w:rsidRPr="00EB4BCE" w:rsidRDefault="002B13C4" w:rsidP="00EB4BCE">
      <w:pPr>
        <w:spacing w:before="120" w:after="120"/>
        <w:jc w:val="both"/>
        <w:rPr>
          <w:rFonts w:cstheme="minorHAnsi"/>
          <w:sz w:val="26"/>
          <w:szCs w:val="26"/>
        </w:rPr>
      </w:pPr>
      <w:r w:rsidRPr="00EB4BCE">
        <w:rPr>
          <w:rFonts w:cstheme="minorHAnsi"/>
          <w:sz w:val="26"/>
          <w:szCs w:val="26"/>
        </w:rPr>
        <w:t>Tal como se ha dicho, el Espíritu de profecía es muy claro en su identificación de la Babilonia mística. La siguiente declaración</w:t>
      </w:r>
      <w:r w:rsidR="0014232B" w:rsidRPr="00EB4BCE">
        <w:rPr>
          <w:rFonts w:cstheme="minorHAnsi"/>
          <w:sz w:val="26"/>
          <w:szCs w:val="26"/>
        </w:rPr>
        <w:t xml:space="preserve"> se refiere a</w:t>
      </w:r>
      <w:r w:rsidR="00663D5E" w:rsidRPr="00EB4BCE">
        <w:rPr>
          <w:rFonts w:cstheme="minorHAnsi"/>
          <w:sz w:val="26"/>
          <w:szCs w:val="26"/>
        </w:rPr>
        <w:t xml:space="preserve"> Apocalipsis 18</w:t>
      </w:r>
      <w:r w:rsidRPr="00EB4BCE">
        <w:rPr>
          <w:rFonts w:cstheme="minorHAnsi"/>
          <w:sz w:val="26"/>
          <w:szCs w:val="26"/>
        </w:rPr>
        <w:t>:</w:t>
      </w:r>
    </w:p>
    <w:p w14:paraId="2EB0CC47" w14:textId="3EB296DA" w:rsidR="002B13C4" w:rsidRPr="00EB4BCE" w:rsidRDefault="00931104" w:rsidP="00DF063E">
      <w:pPr>
        <w:spacing w:before="120" w:after="120"/>
        <w:ind w:left="567" w:right="566"/>
        <w:jc w:val="both"/>
        <w:rPr>
          <w:rFonts w:cstheme="minorHAnsi"/>
          <w:sz w:val="26"/>
          <w:szCs w:val="26"/>
        </w:rPr>
      </w:pPr>
      <w:r w:rsidRPr="003B5B40">
        <w:rPr>
          <w:rFonts w:cstheme="minorHAnsi"/>
          <w:color w:val="640000"/>
          <w:sz w:val="26"/>
          <w:szCs w:val="26"/>
        </w:rPr>
        <w:lastRenderedPageBreak/>
        <w:t>Todo este capítulo demuestra que la Babilonia que ha caído está constituida por las iglesias que no reciban el mensaje de amonestación que el Señor ha dado en los mensajes del primer, segundo y tercer ángeles. Rehusaron la verdad y aceptaron la mentira. Rehusaron los mensajes de verdad.</w:t>
      </w:r>
      <w:r w:rsidRPr="00DF063E">
        <w:rPr>
          <w:rFonts w:cstheme="minorHAnsi"/>
          <w:color w:val="800000"/>
          <w:sz w:val="26"/>
          <w:szCs w:val="26"/>
        </w:rPr>
        <w:t xml:space="preserve"> </w:t>
      </w:r>
      <w:r w:rsidRPr="00334570">
        <w:rPr>
          <w:rFonts w:cstheme="minorHAnsi"/>
          <w:color w:val="000000" w:themeColor="text1"/>
          <w:sz w:val="26"/>
          <w:szCs w:val="26"/>
        </w:rPr>
        <w:t xml:space="preserve">Véase </w:t>
      </w:r>
      <w:r w:rsidRPr="00DF063E">
        <w:rPr>
          <w:rFonts w:cstheme="minorHAnsi"/>
          <w:color w:val="000000" w:themeColor="text1"/>
          <w:sz w:val="26"/>
          <w:szCs w:val="26"/>
        </w:rPr>
        <w:t>2 Tesalonicenses 2:1-12</w:t>
      </w:r>
      <w:r w:rsidRPr="00EB4BCE">
        <w:rPr>
          <w:rFonts w:cstheme="minorHAnsi"/>
          <w:sz w:val="26"/>
          <w:szCs w:val="26"/>
        </w:rPr>
        <w:t xml:space="preserve"> (2 </w:t>
      </w:r>
      <w:r w:rsidRPr="00EB4BCE">
        <w:rPr>
          <w:rFonts w:cstheme="minorHAnsi"/>
          <w:i/>
          <w:sz w:val="26"/>
          <w:szCs w:val="26"/>
        </w:rPr>
        <w:t>Mensajes Selectos</w:t>
      </w:r>
      <w:r w:rsidRPr="00EB4BCE">
        <w:rPr>
          <w:rFonts w:cstheme="minorHAnsi"/>
          <w:sz w:val="26"/>
          <w:szCs w:val="26"/>
        </w:rPr>
        <w:t>, 77).</w:t>
      </w:r>
    </w:p>
    <w:p w14:paraId="4F997A16" w14:textId="29B2DCA3" w:rsidR="00E30E44" w:rsidRPr="00EB4BCE" w:rsidRDefault="00B31295" w:rsidP="00EB4BCE">
      <w:pPr>
        <w:spacing w:before="120" w:after="120"/>
        <w:jc w:val="both"/>
        <w:rPr>
          <w:rFonts w:cstheme="minorHAnsi"/>
          <w:sz w:val="26"/>
          <w:szCs w:val="26"/>
        </w:rPr>
      </w:pPr>
      <w:r w:rsidRPr="00EB4BCE">
        <w:rPr>
          <w:rFonts w:cstheme="minorHAnsi"/>
          <w:sz w:val="26"/>
          <w:szCs w:val="26"/>
        </w:rPr>
        <w:t xml:space="preserve">La verdad sobre Babilonia no es difícil de </w:t>
      </w:r>
      <w:r w:rsidR="003F78B3" w:rsidRPr="00EB4BCE">
        <w:rPr>
          <w:rFonts w:cstheme="minorHAnsi"/>
          <w:sz w:val="26"/>
          <w:szCs w:val="26"/>
        </w:rPr>
        <w:t>comprende</w:t>
      </w:r>
      <w:r w:rsidRPr="00EB4BCE">
        <w:rPr>
          <w:rFonts w:cstheme="minorHAnsi"/>
          <w:sz w:val="26"/>
          <w:szCs w:val="26"/>
        </w:rPr>
        <w:t xml:space="preserve">r si </w:t>
      </w:r>
      <w:r w:rsidR="006D1F99" w:rsidRPr="00EB4BCE">
        <w:rPr>
          <w:rFonts w:cstheme="minorHAnsi"/>
          <w:sz w:val="26"/>
          <w:szCs w:val="26"/>
        </w:rPr>
        <w:t>nos atenemos a</w:t>
      </w:r>
      <w:r w:rsidRPr="00EB4BCE">
        <w:rPr>
          <w:rFonts w:cstheme="minorHAnsi"/>
          <w:sz w:val="26"/>
          <w:szCs w:val="26"/>
        </w:rPr>
        <w:t xml:space="preserve"> la Biblia y el Espíritu de profecía. </w:t>
      </w:r>
      <w:r w:rsidR="00065AC5" w:rsidRPr="00EB4BCE">
        <w:rPr>
          <w:rFonts w:cstheme="minorHAnsi"/>
          <w:sz w:val="26"/>
          <w:szCs w:val="26"/>
        </w:rPr>
        <w:t xml:space="preserve">¿Cómo es posible que se interprete equivocadamente una verdad tan importante para nuestra </w:t>
      </w:r>
      <w:r w:rsidR="00D32378">
        <w:rPr>
          <w:rFonts w:cstheme="minorHAnsi"/>
          <w:sz w:val="26"/>
          <w:szCs w:val="26"/>
        </w:rPr>
        <w:t>I</w:t>
      </w:r>
      <w:r w:rsidR="00065AC5" w:rsidRPr="00EB4BCE">
        <w:rPr>
          <w:rFonts w:cstheme="minorHAnsi"/>
          <w:sz w:val="26"/>
          <w:szCs w:val="26"/>
        </w:rPr>
        <w:t>glesia, una parte fundamental del mensaje de los tres ángeles que llama al pueblo de Dios a salir de Babilonia en preparación para su segunda venida? ¿Cómo se puede malinterpretar un mensaje que es tan esencial que entendamos</w:t>
      </w:r>
      <w:r w:rsidR="006D1F99" w:rsidRPr="00EB4BCE">
        <w:rPr>
          <w:rFonts w:cstheme="minorHAnsi"/>
          <w:sz w:val="26"/>
          <w:szCs w:val="26"/>
        </w:rPr>
        <w:t>, a fin de</w:t>
      </w:r>
      <w:r w:rsidR="00065AC5" w:rsidRPr="00EB4BCE">
        <w:rPr>
          <w:rFonts w:cstheme="minorHAnsi"/>
          <w:sz w:val="26"/>
          <w:szCs w:val="26"/>
        </w:rPr>
        <w:t xml:space="preserve"> poder llevar adelante nuestro llamado ministerial? </w:t>
      </w:r>
      <w:r w:rsidR="00E457FD" w:rsidRPr="00EB4BCE">
        <w:rPr>
          <w:rFonts w:cstheme="minorHAnsi"/>
          <w:sz w:val="26"/>
          <w:szCs w:val="26"/>
        </w:rPr>
        <w:t>¿Cómo</w:t>
      </w:r>
      <w:r w:rsidR="006D1F99" w:rsidRPr="00EB4BCE">
        <w:rPr>
          <w:rFonts w:cstheme="minorHAnsi"/>
          <w:sz w:val="26"/>
          <w:szCs w:val="26"/>
        </w:rPr>
        <w:t xml:space="preserve"> es posible</w:t>
      </w:r>
      <w:r w:rsidR="00E457FD" w:rsidRPr="00EB4BCE">
        <w:rPr>
          <w:rFonts w:cstheme="minorHAnsi"/>
          <w:sz w:val="26"/>
          <w:szCs w:val="26"/>
        </w:rPr>
        <w:t xml:space="preserve"> albergar un error de ese calibre? Evidentemente, nunca se debiera</w:t>
      </w:r>
      <w:r w:rsidR="005A186E" w:rsidRPr="00EB4BCE">
        <w:rPr>
          <w:rFonts w:cstheme="minorHAnsi"/>
          <w:sz w:val="26"/>
          <w:szCs w:val="26"/>
        </w:rPr>
        <w:t>n</w:t>
      </w:r>
      <w:r w:rsidR="00E457FD" w:rsidRPr="00EB4BCE">
        <w:rPr>
          <w:rFonts w:cstheme="minorHAnsi"/>
          <w:sz w:val="26"/>
          <w:szCs w:val="26"/>
        </w:rPr>
        <w:t xml:space="preserve"> </w:t>
      </w:r>
      <w:r w:rsidR="00427A7C" w:rsidRPr="00EB4BCE">
        <w:rPr>
          <w:rFonts w:cstheme="minorHAnsi"/>
          <w:sz w:val="26"/>
          <w:szCs w:val="26"/>
        </w:rPr>
        <w:t xml:space="preserve">aceptar </w:t>
      </w:r>
      <w:r w:rsidR="00E457FD" w:rsidRPr="00EB4BCE">
        <w:rPr>
          <w:rFonts w:cstheme="minorHAnsi"/>
          <w:sz w:val="26"/>
          <w:szCs w:val="26"/>
        </w:rPr>
        <w:t xml:space="preserve">ni </w:t>
      </w:r>
      <w:r w:rsidR="00427A7C" w:rsidRPr="00EB4BCE">
        <w:rPr>
          <w:rFonts w:cstheme="minorHAnsi"/>
          <w:sz w:val="26"/>
          <w:szCs w:val="26"/>
        </w:rPr>
        <w:t xml:space="preserve">aprender </w:t>
      </w:r>
      <w:r w:rsidR="00E457FD" w:rsidRPr="00EB4BCE">
        <w:rPr>
          <w:rFonts w:cstheme="minorHAnsi"/>
          <w:sz w:val="26"/>
          <w:szCs w:val="26"/>
        </w:rPr>
        <w:t xml:space="preserve">las enseñanzas de las iglesias caídas. Quizá se haya hecho </w:t>
      </w:r>
      <w:r w:rsidR="00D615CB" w:rsidRPr="00EB4BCE">
        <w:rPr>
          <w:rFonts w:cstheme="minorHAnsi"/>
          <w:sz w:val="26"/>
          <w:szCs w:val="26"/>
        </w:rPr>
        <w:t>así, pero hay evidencia de algo</w:t>
      </w:r>
      <w:r w:rsidR="005A186E" w:rsidRPr="00EB4BCE">
        <w:rPr>
          <w:rFonts w:cstheme="minorHAnsi"/>
          <w:sz w:val="26"/>
          <w:szCs w:val="26"/>
        </w:rPr>
        <w:t xml:space="preserve"> </w:t>
      </w:r>
      <w:r w:rsidR="00D615CB" w:rsidRPr="00EB4BCE">
        <w:rPr>
          <w:rFonts w:cstheme="minorHAnsi"/>
          <w:sz w:val="26"/>
          <w:szCs w:val="26"/>
        </w:rPr>
        <w:t>todavía peor, algo</w:t>
      </w:r>
      <w:r w:rsidR="005A186E" w:rsidRPr="00EB4BCE">
        <w:rPr>
          <w:rFonts w:cstheme="minorHAnsi"/>
          <w:sz w:val="26"/>
          <w:szCs w:val="26"/>
        </w:rPr>
        <w:t xml:space="preserve"> que es</w:t>
      </w:r>
      <w:r w:rsidR="00D615CB" w:rsidRPr="00EB4BCE">
        <w:rPr>
          <w:rFonts w:cstheme="minorHAnsi"/>
          <w:sz w:val="26"/>
          <w:szCs w:val="26"/>
        </w:rPr>
        <w:t xml:space="preserve"> extremadamente peligroso: un curso de acción que conduce a quien lo siga, peldaño </w:t>
      </w:r>
      <w:r w:rsidR="005A186E" w:rsidRPr="00EB4BCE">
        <w:rPr>
          <w:rFonts w:cstheme="minorHAnsi"/>
          <w:sz w:val="26"/>
          <w:szCs w:val="26"/>
        </w:rPr>
        <w:t>a</w:t>
      </w:r>
      <w:r w:rsidR="00D615CB" w:rsidRPr="00EB4BCE">
        <w:rPr>
          <w:rFonts w:cstheme="minorHAnsi"/>
          <w:sz w:val="26"/>
          <w:szCs w:val="26"/>
        </w:rPr>
        <w:t xml:space="preserve"> peldaño, hasta el </w:t>
      </w:r>
      <w:r w:rsidR="005A186E" w:rsidRPr="00EB4BCE">
        <w:rPr>
          <w:rFonts w:cstheme="minorHAnsi"/>
          <w:sz w:val="26"/>
          <w:szCs w:val="26"/>
        </w:rPr>
        <w:t>temible</w:t>
      </w:r>
      <w:r w:rsidR="00D615CB" w:rsidRPr="00EB4BCE">
        <w:rPr>
          <w:rFonts w:cstheme="minorHAnsi"/>
          <w:sz w:val="26"/>
          <w:szCs w:val="26"/>
        </w:rPr>
        <w:t xml:space="preserve"> </w:t>
      </w:r>
      <w:r w:rsidR="005A186E" w:rsidRPr="00EB4BCE">
        <w:rPr>
          <w:rFonts w:cstheme="minorHAnsi"/>
          <w:sz w:val="26"/>
          <w:szCs w:val="26"/>
        </w:rPr>
        <w:t>estad</w:t>
      </w:r>
      <w:r w:rsidR="00D615CB" w:rsidRPr="00EB4BCE">
        <w:rPr>
          <w:rFonts w:cstheme="minorHAnsi"/>
          <w:sz w:val="26"/>
          <w:szCs w:val="26"/>
        </w:rPr>
        <w:t xml:space="preserve">o que la Biblia </w:t>
      </w:r>
      <w:r w:rsidR="00320F09" w:rsidRPr="00EB4BCE">
        <w:rPr>
          <w:rFonts w:cstheme="minorHAnsi"/>
          <w:sz w:val="26"/>
          <w:szCs w:val="26"/>
        </w:rPr>
        <w:t>iguala</w:t>
      </w:r>
      <w:r w:rsidR="00D615CB" w:rsidRPr="00EB4BCE">
        <w:rPr>
          <w:rFonts w:cstheme="minorHAnsi"/>
          <w:sz w:val="26"/>
          <w:szCs w:val="26"/>
        </w:rPr>
        <w:t xml:space="preserve"> </w:t>
      </w:r>
      <w:r w:rsidR="00B22865" w:rsidRPr="00EB4BCE">
        <w:rPr>
          <w:rFonts w:cstheme="minorHAnsi"/>
          <w:sz w:val="26"/>
          <w:szCs w:val="26"/>
        </w:rPr>
        <w:t>con</w:t>
      </w:r>
      <w:r w:rsidR="00D615CB" w:rsidRPr="00EB4BCE">
        <w:rPr>
          <w:rFonts w:cstheme="minorHAnsi"/>
          <w:sz w:val="26"/>
          <w:szCs w:val="26"/>
        </w:rPr>
        <w:t xml:space="preserve"> </w:t>
      </w:r>
      <w:r w:rsidR="00320F09" w:rsidRPr="00EB4BCE">
        <w:rPr>
          <w:rFonts w:cstheme="minorHAnsi"/>
          <w:sz w:val="26"/>
          <w:szCs w:val="26"/>
        </w:rPr>
        <w:t>el ocultismo</w:t>
      </w:r>
      <w:r w:rsidR="00D615CB" w:rsidRPr="00EB4BCE">
        <w:rPr>
          <w:rFonts w:cstheme="minorHAnsi"/>
          <w:sz w:val="26"/>
          <w:szCs w:val="26"/>
        </w:rPr>
        <w:t xml:space="preserve">: la </w:t>
      </w:r>
      <w:r w:rsidR="00D615CB" w:rsidRPr="00EB4BCE">
        <w:rPr>
          <w:rFonts w:cstheme="minorHAnsi"/>
          <w:b/>
          <w:sz w:val="26"/>
          <w:szCs w:val="26"/>
        </w:rPr>
        <w:t>rebelión</w:t>
      </w:r>
      <w:r w:rsidR="00D615CB" w:rsidRPr="00EB4BCE">
        <w:rPr>
          <w:rFonts w:cstheme="minorHAnsi"/>
          <w:sz w:val="26"/>
          <w:szCs w:val="26"/>
        </w:rPr>
        <w:t>.</w:t>
      </w:r>
    </w:p>
    <w:p w14:paraId="4DED83F8" w14:textId="0985D474" w:rsidR="00E30E44" w:rsidRPr="00EB4BCE" w:rsidRDefault="00E30E44" w:rsidP="00EB4BCE">
      <w:pPr>
        <w:spacing w:before="120" w:after="120"/>
        <w:ind w:left="567"/>
        <w:jc w:val="both"/>
        <w:rPr>
          <w:rFonts w:cstheme="minorHAnsi"/>
          <w:sz w:val="26"/>
          <w:szCs w:val="26"/>
        </w:rPr>
      </w:pPr>
      <w:r w:rsidRPr="00D32378">
        <w:rPr>
          <w:rFonts w:cstheme="minorHAnsi"/>
          <w:color w:val="000099"/>
          <w:sz w:val="26"/>
          <w:szCs w:val="26"/>
        </w:rPr>
        <w:t>Como pecado de adivinación es la rebelión</w:t>
      </w:r>
      <w:r w:rsidRPr="00EB4BCE">
        <w:rPr>
          <w:rFonts w:cstheme="minorHAnsi"/>
          <w:sz w:val="26"/>
          <w:szCs w:val="26"/>
        </w:rPr>
        <w:t xml:space="preserve"> (</w:t>
      </w:r>
      <w:r w:rsidRPr="00231FC5">
        <w:rPr>
          <w:rFonts w:cstheme="minorHAnsi"/>
          <w:sz w:val="26"/>
          <w:szCs w:val="26"/>
        </w:rPr>
        <w:t>1 Sam</w:t>
      </w:r>
      <w:r w:rsidR="00231FC5" w:rsidRPr="00231FC5">
        <w:rPr>
          <w:rFonts w:cstheme="minorHAnsi"/>
          <w:sz w:val="26"/>
          <w:szCs w:val="26"/>
        </w:rPr>
        <w:t>uel</w:t>
      </w:r>
      <w:r w:rsidRPr="00231FC5">
        <w:rPr>
          <w:rFonts w:cstheme="minorHAnsi"/>
          <w:sz w:val="26"/>
          <w:szCs w:val="26"/>
        </w:rPr>
        <w:t xml:space="preserve"> 15:23</w:t>
      </w:r>
      <w:r w:rsidRPr="00EB4BCE">
        <w:rPr>
          <w:rFonts w:cstheme="minorHAnsi"/>
          <w:sz w:val="26"/>
          <w:szCs w:val="26"/>
        </w:rPr>
        <w:t>).</w:t>
      </w:r>
    </w:p>
    <w:p w14:paraId="2BECA31A" w14:textId="7C9E50AF" w:rsidR="00931104" w:rsidRPr="00EB4BCE" w:rsidRDefault="00306FA4" w:rsidP="00EB4BCE">
      <w:pPr>
        <w:spacing w:before="120" w:after="120"/>
        <w:jc w:val="both"/>
        <w:rPr>
          <w:rFonts w:cstheme="minorHAnsi"/>
          <w:sz w:val="26"/>
          <w:szCs w:val="26"/>
        </w:rPr>
      </w:pPr>
      <w:r w:rsidRPr="00EB4BCE">
        <w:rPr>
          <w:rFonts w:cstheme="minorHAnsi"/>
          <w:sz w:val="26"/>
          <w:szCs w:val="26"/>
        </w:rPr>
        <w:t xml:space="preserve">El Espíritu de profecía explica el proceso: </w:t>
      </w:r>
      <w:r w:rsidR="00D32378">
        <w:rPr>
          <w:rFonts w:cstheme="minorHAnsi"/>
          <w:sz w:val="26"/>
          <w:szCs w:val="26"/>
        </w:rPr>
        <w:t>s</w:t>
      </w:r>
      <w:r w:rsidRPr="00EB4BCE">
        <w:rPr>
          <w:rFonts w:cstheme="minorHAnsi"/>
          <w:sz w:val="26"/>
          <w:szCs w:val="26"/>
        </w:rPr>
        <w:t xml:space="preserve">e comienza por </w:t>
      </w:r>
      <w:r w:rsidR="004C04A2" w:rsidRPr="00EB4BCE">
        <w:rPr>
          <w:rFonts w:cstheme="minorHAnsi"/>
          <w:sz w:val="26"/>
          <w:szCs w:val="26"/>
        </w:rPr>
        <w:t>desoír</w:t>
      </w:r>
      <w:r w:rsidRPr="00EB4BCE">
        <w:rPr>
          <w:rFonts w:cstheme="minorHAnsi"/>
          <w:sz w:val="26"/>
          <w:szCs w:val="26"/>
        </w:rPr>
        <w:t xml:space="preserve"> las palabras de advertencia </w:t>
      </w:r>
      <w:r w:rsidR="004C04A2" w:rsidRPr="00EB4BCE">
        <w:rPr>
          <w:rFonts w:cstheme="minorHAnsi"/>
          <w:sz w:val="26"/>
          <w:szCs w:val="26"/>
        </w:rPr>
        <w:t>dadas por</w:t>
      </w:r>
      <w:r w:rsidRPr="00EB4BCE">
        <w:rPr>
          <w:rFonts w:cstheme="minorHAnsi"/>
          <w:sz w:val="26"/>
          <w:szCs w:val="26"/>
        </w:rPr>
        <w:t xml:space="preserve"> la inspiración divina</w:t>
      </w:r>
      <w:r w:rsidR="004C04A2" w:rsidRPr="00EB4BCE">
        <w:rPr>
          <w:rFonts w:cstheme="minorHAnsi"/>
          <w:sz w:val="26"/>
          <w:szCs w:val="26"/>
        </w:rPr>
        <w:t>;</w:t>
      </w:r>
      <w:r w:rsidRPr="00EB4BCE">
        <w:rPr>
          <w:rFonts w:cstheme="minorHAnsi"/>
          <w:sz w:val="26"/>
          <w:szCs w:val="26"/>
        </w:rPr>
        <w:t xml:space="preserve"> </w:t>
      </w:r>
      <w:r w:rsidR="004C04A2" w:rsidRPr="00EB4BCE">
        <w:rPr>
          <w:rFonts w:cstheme="minorHAnsi"/>
          <w:sz w:val="26"/>
          <w:szCs w:val="26"/>
        </w:rPr>
        <w:t>el siguiente escalón es</w:t>
      </w:r>
      <w:r w:rsidRPr="00EB4BCE">
        <w:rPr>
          <w:rFonts w:cstheme="minorHAnsi"/>
          <w:sz w:val="26"/>
          <w:szCs w:val="26"/>
        </w:rPr>
        <w:t xml:space="preserve"> sentarse a los pies de falsos maestros</w:t>
      </w:r>
      <w:r w:rsidR="004C04A2" w:rsidRPr="00EB4BCE">
        <w:rPr>
          <w:rFonts w:cstheme="minorHAnsi"/>
          <w:sz w:val="26"/>
          <w:szCs w:val="26"/>
        </w:rPr>
        <w:t xml:space="preserve"> para recibir su instrucción</w:t>
      </w:r>
      <w:r w:rsidRPr="00EB4BCE">
        <w:rPr>
          <w:rFonts w:cstheme="minorHAnsi"/>
          <w:sz w:val="26"/>
          <w:szCs w:val="26"/>
        </w:rPr>
        <w:t>. A</w:t>
      </w:r>
      <w:r w:rsidR="004C04A2" w:rsidRPr="00EB4BCE">
        <w:rPr>
          <w:rFonts w:cstheme="minorHAnsi"/>
          <w:sz w:val="26"/>
          <w:szCs w:val="26"/>
        </w:rPr>
        <w:t>s</w:t>
      </w:r>
      <w:r w:rsidRPr="00EB4BCE">
        <w:rPr>
          <w:rFonts w:cstheme="minorHAnsi"/>
          <w:sz w:val="26"/>
          <w:szCs w:val="26"/>
        </w:rPr>
        <w:t xml:space="preserve">í es </w:t>
      </w:r>
      <w:r w:rsidR="004C04A2" w:rsidRPr="00EB4BCE">
        <w:rPr>
          <w:rFonts w:cstheme="minorHAnsi"/>
          <w:sz w:val="26"/>
          <w:szCs w:val="26"/>
        </w:rPr>
        <w:t>como se consuma la rebelión</w:t>
      </w:r>
      <w:r w:rsidRPr="00EB4BCE">
        <w:rPr>
          <w:rFonts w:cstheme="minorHAnsi"/>
          <w:sz w:val="26"/>
          <w:szCs w:val="26"/>
        </w:rPr>
        <w:t xml:space="preserve">, y </w:t>
      </w:r>
      <w:r w:rsidR="00BD4B25" w:rsidRPr="00EB4BCE">
        <w:rPr>
          <w:rFonts w:cstheme="minorHAnsi"/>
          <w:sz w:val="26"/>
          <w:szCs w:val="26"/>
        </w:rPr>
        <w:t xml:space="preserve">eso es lo que parece haber sucedido </w:t>
      </w:r>
      <w:r w:rsidR="004C04A2" w:rsidRPr="00EB4BCE">
        <w:rPr>
          <w:rFonts w:cstheme="minorHAnsi"/>
          <w:sz w:val="26"/>
          <w:szCs w:val="26"/>
        </w:rPr>
        <w:t>a tenor de</w:t>
      </w:r>
      <w:r w:rsidRPr="00EB4BCE">
        <w:rPr>
          <w:rFonts w:cstheme="minorHAnsi"/>
          <w:sz w:val="26"/>
          <w:szCs w:val="26"/>
        </w:rPr>
        <w:t xml:space="preserve"> lo observado. Según E</w:t>
      </w:r>
      <w:r w:rsidR="00D32378">
        <w:rPr>
          <w:rFonts w:cstheme="minorHAnsi"/>
          <w:sz w:val="26"/>
          <w:szCs w:val="26"/>
        </w:rPr>
        <w:t>llen</w:t>
      </w:r>
      <w:r w:rsidRPr="00EB4BCE">
        <w:rPr>
          <w:rFonts w:cstheme="minorHAnsi"/>
          <w:sz w:val="26"/>
          <w:szCs w:val="26"/>
        </w:rPr>
        <w:t xml:space="preserve"> White:</w:t>
      </w:r>
    </w:p>
    <w:p w14:paraId="3039E667" w14:textId="62F22F99" w:rsidR="00306FA4" w:rsidRPr="00EB4BCE" w:rsidRDefault="00306FA4" w:rsidP="00D32378">
      <w:pPr>
        <w:spacing w:before="120" w:after="120"/>
        <w:ind w:left="567" w:right="566"/>
        <w:jc w:val="both"/>
        <w:rPr>
          <w:rFonts w:cstheme="minorHAnsi"/>
          <w:sz w:val="26"/>
          <w:szCs w:val="26"/>
        </w:rPr>
      </w:pPr>
      <w:r w:rsidRPr="00D2505A">
        <w:rPr>
          <w:rFonts w:cstheme="minorHAnsi"/>
          <w:color w:val="640000"/>
          <w:sz w:val="26"/>
          <w:szCs w:val="26"/>
        </w:rPr>
        <w:t>Apenas se consiente en dar oído a esas sofisterías, una influencia sutil tejerá l</w:t>
      </w:r>
      <w:r w:rsidR="00D32378" w:rsidRPr="00D2505A">
        <w:rPr>
          <w:rFonts w:cstheme="minorHAnsi"/>
          <w:color w:val="640000"/>
          <w:sz w:val="26"/>
          <w:szCs w:val="26"/>
        </w:rPr>
        <w:t>a</w:t>
      </w:r>
      <w:r w:rsidRPr="00D2505A">
        <w:rPr>
          <w:rFonts w:cstheme="minorHAnsi"/>
          <w:color w:val="640000"/>
          <w:sz w:val="26"/>
          <w:szCs w:val="26"/>
        </w:rPr>
        <w:t>s fin</w:t>
      </w:r>
      <w:r w:rsidR="00D32378" w:rsidRPr="00D2505A">
        <w:rPr>
          <w:rFonts w:cstheme="minorHAnsi"/>
          <w:color w:val="640000"/>
          <w:sz w:val="26"/>
          <w:szCs w:val="26"/>
        </w:rPr>
        <w:t>a</w:t>
      </w:r>
      <w:r w:rsidRPr="00D2505A">
        <w:rPr>
          <w:rFonts w:cstheme="minorHAnsi"/>
          <w:color w:val="640000"/>
          <w:sz w:val="26"/>
          <w:szCs w:val="26"/>
        </w:rPr>
        <w:t>s h</w:t>
      </w:r>
      <w:r w:rsidR="00D32378" w:rsidRPr="00D2505A">
        <w:rPr>
          <w:rFonts w:cstheme="minorHAnsi"/>
          <w:color w:val="640000"/>
          <w:sz w:val="26"/>
          <w:szCs w:val="26"/>
        </w:rPr>
        <w:t>ebra</w:t>
      </w:r>
      <w:r w:rsidRPr="00D2505A">
        <w:rPr>
          <w:rFonts w:cstheme="minorHAnsi"/>
          <w:color w:val="640000"/>
          <w:sz w:val="26"/>
          <w:szCs w:val="26"/>
        </w:rPr>
        <w:t>s de esas teorías seductoras en las mentes, y hombres que debieran re</w:t>
      </w:r>
      <w:r w:rsidR="005A3E98" w:rsidRPr="00D2505A">
        <w:rPr>
          <w:rFonts w:cstheme="minorHAnsi"/>
          <w:color w:val="640000"/>
          <w:sz w:val="26"/>
          <w:szCs w:val="26"/>
        </w:rPr>
        <w:t>troceder</w:t>
      </w:r>
      <w:r w:rsidRPr="00D2505A">
        <w:rPr>
          <w:rFonts w:cstheme="minorHAnsi"/>
          <w:color w:val="640000"/>
          <w:sz w:val="26"/>
          <w:szCs w:val="26"/>
        </w:rPr>
        <w:t xml:space="preserve"> ante </w:t>
      </w:r>
      <w:r w:rsidR="009F2391" w:rsidRPr="00D2505A">
        <w:rPr>
          <w:rFonts w:cstheme="minorHAnsi"/>
          <w:color w:val="640000"/>
          <w:sz w:val="26"/>
          <w:szCs w:val="26"/>
        </w:rPr>
        <w:t xml:space="preserve">la primera </w:t>
      </w:r>
      <w:r w:rsidR="005A3E98" w:rsidRPr="00D2505A">
        <w:rPr>
          <w:rFonts w:cstheme="minorHAnsi"/>
          <w:color w:val="640000"/>
          <w:sz w:val="26"/>
          <w:szCs w:val="26"/>
        </w:rPr>
        <w:t>insinuación</w:t>
      </w:r>
      <w:r w:rsidRPr="00D2505A">
        <w:rPr>
          <w:rFonts w:cstheme="minorHAnsi"/>
          <w:color w:val="640000"/>
          <w:sz w:val="26"/>
          <w:szCs w:val="26"/>
        </w:rPr>
        <w:t xml:space="preserve"> de una enseñanza tal, aprenden a amarla</w:t>
      </w:r>
      <w:r w:rsidRPr="00EB4BCE">
        <w:rPr>
          <w:rFonts w:cstheme="minorHAnsi"/>
          <w:sz w:val="26"/>
          <w:szCs w:val="26"/>
        </w:rPr>
        <w:t xml:space="preserve"> (</w:t>
      </w:r>
      <w:r w:rsidR="00D32378">
        <w:rPr>
          <w:rFonts w:cstheme="minorHAnsi"/>
          <w:sz w:val="26"/>
          <w:szCs w:val="26"/>
        </w:rPr>
        <w:t xml:space="preserve">10 </w:t>
      </w:r>
      <w:r w:rsidRPr="00EB4BCE">
        <w:rPr>
          <w:rFonts w:cstheme="minorHAnsi"/>
          <w:i/>
          <w:sz w:val="26"/>
          <w:szCs w:val="26"/>
        </w:rPr>
        <w:t>Manuscript Releases</w:t>
      </w:r>
      <w:r w:rsidRPr="00EB4BCE">
        <w:rPr>
          <w:rFonts w:cstheme="minorHAnsi"/>
          <w:sz w:val="26"/>
          <w:szCs w:val="26"/>
        </w:rPr>
        <w:t>, 163).</w:t>
      </w:r>
    </w:p>
    <w:p w14:paraId="3848BB9C" w14:textId="57C6891A" w:rsidR="00306FA4" w:rsidRPr="00EB4BCE" w:rsidRDefault="00940B99" w:rsidP="00EB4BCE">
      <w:pPr>
        <w:spacing w:before="120" w:after="120"/>
        <w:jc w:val="both"/>
        <w:rPr>
          <w:rFonts w:cstheme="minorHAnsi"/>
          <w:sz w:val="26"/>
          <w:szCs w:val="26"/>
        </w:rPr>
      </w:pPr>
      <w:r w:rsidRPr="00EB4BCE">
        <w:rPr>
          <w:rFonts w:cstheme="minorHAnsi"/>
          <w:sz w:val="26"/>
          <w:szCs w:val="26"/>
        </w:rPr>
        <w:t>Cuando consentimos en escuchar</w:t>
      </w:r>
      <w:r w:rsidR="00FE5A14" w:rsidRPr="00EB4BCE">
        <w:rPr>
          <w:rFonts w:cstheme="minorHAnsi"/>
          <w:sz w:val="26"/>
          <w:szCs w:val="26"/>
        </w:rPr>
        <w:t xml:space="preserve"> esas teorías a fin de</w:t>
      </w:r>
      <w:r w:rsidRPr="00EB4BCE">
        <w:rPr>
          <w:rFonts w:cstheme="minorHAnsi"/>
          <w:sz w:val="26"/>
          <w:szCs w:val="26"/>
        </w:rPr>
        <w:t xml:space="preserve"> </w:t>
      </w:r>
      <w:r w:rsidR="00FE5A14" w:rsidRPr="00EB4BCE">
        <w:rPr>
          <w:rFonts w:cstheme="minorHAnsi"/>
          <w:sz w:val="26"/>
          <w:szCs w:val="26"/>
        </w:rPr>
        <w:t xml:space="preserve">obtener nueva luz y dirección </w:t>
      </w:r>
      <w:r w:rsidR="003B0366">
        <w:rPr>
          <w:rFonts w:cstheme="minorHAnsi"/>
          <w:sz w:val="26"/>
          <w:szCs w:val="26"/>
        </w:rPr>
        <w:t>—</w:t>
      </w:r>
      <w:r w:rsidR="00FE5A14" w:rsidRPr="00EB4BCE">
        <w:rPr>
          <w:rFonts w:cstheme="minorHAnsi"/>
          <w:sz w:val="26"/>
          <w:szCs w:val="26"/>
        </w:rPr>
        <w:t>en directa oposición a la advertencia que se nos ha dado</w:t>
      </w:r>
      <w:r w:rsidR="003B0366">
        <w:rPr>
          <w:rFonts w:cstheme="minorHAnsi"/>
          <w:sz w:val="26"/>
          <w:szCs w:val="26"/>
        </w:rPr>
        <w:t>—</w:t>
      </w:r>
      <w:r w:rsidR="00506058" w:rsidRPr="00EB4BCE">
        <w:rPr>
          <w:rFonts w:cstheme="minorHAnsi"/>
          <w:sz w:val="26"/>
          <w:szCs w:val="26"/>
        </w:rPr>
        <w:t>,</w:t>
      </w:r>
      <w:r w:rsidRPr="00EB4BCE">
        <w:rPr>
          <w:rFonts w:cstheme="minorHAnsi"/>
          <w:sz w:val="26"/>
          <w:szCs w:val="26"/>
        </w:rPr>
        <w:t xml:space="preserve"> quedamos a merced del poder de esa “</w:t>
      </w:r>
      <w:r w:rsidRPr="00D2505A">
        <w:rPr>
          <w:rFonts w:cstheme="minorHAnsi"/>
          <w:color w:val="640000"/>
          <w:sz w:val="26"/>
          <w:szCs w:val="26"/>
        </w:rPr>
        <w:t>rama del hipnotismo</w:t>
      </w:r>
      <w:r w:rsidRPr="00EB4BCE">
        <w:rPr>
          <w:rFonts w:cstheme="minorHAnsi"/>
          <w:sz w:val="26"/>
          <w:szCs w:val="26"/>
        </w:rPr>
        <w:t>”</w:t>
      </w:r>
      <w:r w:rsidR="00C24C3A">
        <w:rPr>
          <w:rFonts w:cstheme="minorHAnsi"/>
          <w:sz w:val="26"/>
          <w:szCs w:val="26"/>
        </w:rPr>
        <w:t xml:space="preserve"> [ver más adelante]</w:t>
      </w:r>
      <w:r w:rsidRPr="00EB4BCE">
        <w:rPr>
          <w:rFonts w:cstheme="minorHAnsi"/>
          <w:sz w:val="26"/>
          <w:szCs w:val="26"/>
        </w:rPr>
        <w:t xml:space="preserve">. Ese es el peligro de creer que </w:t>
      </w:r>
      <w:r w:rsidR="00BA33BF" w:rsidRPr="00EB4BCE">
        <w:rPr>
          <w:rFonts w:cstheme="minorHAnsi"/>
          <w:sz w:val="26"/>
          <w:szCs w:val="26"/>
        </w:rPr>
        <w:t>somos capaces de</w:t>
      </w:r>
      <w:r w:rsidRPr="00EB4BCE">
        <w:rPr>
          <w:rFonts w:cstheme="minorHAnsi"/>
          <w:sz w:val="26"/>
          <w:szCs w:val="26"/>
        </w:rPr>
        <w:t xml:space="preserve"> separar la verdad del error en los escritos de autores de las iglesias caídas. </w:t>
      </w:r>
      <w:r w:rsidRPr="00EB4BCE">
        <w:rPr>
          <w:rFonts w:cstheme="minorHAnsi"/>
          <w:i/>
          <w:sz w:val="26"/>
          <w:szCs w:val="26"/>
        </w:rPr>
        <w:t xml:space="preserve">No </w:t>
      </w:r>
      <w:r w:rsidR="00BA33BF" w:rsidRPr="00EB4BCE">
        <w:rPr>
          <w:rFonts w:cstheme="minorHAnsi"/>
          <w:i/>
          <w:sz w:val="26"/>
          <w:szCs w:val="26"/>
        </w:rPr>
        <w:t>somos capaces</w:t>
      </w:r>
      <w:r w:rsidRPr="00EB4BCE">
        <w:rPr>
          <w:rFonts w:cstheme="minorHAnsi"/>
          <w:sz w:val="26"/>
          <w:szCs w:val="26"/>
        </w:rPr>
        <w:t xml:space="preserve">, </w:t>
      </w:r>
      <w:r w:rsidR="00BA33BF" w:rsidRPr="00EB4BCE">
        <w:rPr>
          <w:rFonts w:cstheme="minorHAnsi"/>
          <w:sz w:val="26"/>
          <w:szCs w:val="26"/>
        </w:rPr>
        <w:t xml:space="preserve">puesto que al disponernos a oír a los maestros del error </w:t>
      </w:r>
      <w:r w:rsidR="004A1058" w:rsidRPr="00EB4BCE">
        <w:rPr>
          <w:rFonts w:cstheme="minorHAnsi"/>
          <w:sz w:val="26"/>
          <w:szCs w:val="26"/>
        </w:rPr>
        <w:t>estam</w:t>
      </w:r>
      <w:r w:rsidR="00BA33BF" w:rsidRPr="00EB4BCE">
        <w:rPr>
          <w:rFonts w:cstheme="minorHAnsi"/>
          <w:sz w:val="26"/>
          <w:szCs w:val="26"/>
        </w:rPr>
        <w:t>os desprecia</w:t>
      </w:r>
      <w:r w:rsidR="004A1058" w:rsidRPr="00EB4BCE">
        <w:rPr>
          <w:rFonts w:cstheme="minorHAnsi"/>
          <w:sz w:val="26"/>
          <w:szCs w:val="26"/>
        </w:rPr>
        <w:t>n</w:t>
      </w:r>
      <w:r w:rsidR="00BA33BF" w:rsidRPr="00EB4BCE">
        <w:rPr>
          <w:rFonts w:cstheme="minorHAnsi"/>
          <w:sz w:val="26"/>
          <w:szCs w:val="26"/>
        </w:rPr>
        <w:t>do</w:t>
      </w:r>
      <w:r w:rsidRPr="00EB4BCE">
        <w:rPr>
          <w:rFonts w:cstheme="minorHAnsi"/>
          <w:sz w:val="26"/>
          <w:szCs w:val="26"/>
        </w:rPr>
        <w:t xml:space="preserve"> el consejo señalado más arriba</w:t>
      </w:r>
      <w:r w:rsidR="00BA33BF" w:rsidRPr="00EB4BCE">
        <w:rPr>
          <w:rFonts w:cstheme="minorHAnsi"/>
          <w:sz w:val="26"/>
          <w:szCs w:val="26"/>
        </w:rPr>
        <w:t>,</w:t>
      </w:r>
      <w:r w:rsidRPr="00EB4BCE">
        <w:rPr>
          <w:rFonts w:cstheme="minorHAnsi"/>
          <w:sz w:val="26"/>
          <w:szCs w:val="26"/>
        </w:rPr>
        <w:t xml:space="preserve"> y </w:t>
      </w:r>
      <w:r w:rsidR="004A1058" w:rsidRPr="00EB4BCE">
        <w:rPr>
          <w:rFonts w:cstheme="minorHAnsi"/>
          <w:sz w:val="26"/>
          <w:szCs w:val="26"/>
        </w:rPr>
        <w:t>quedamos</w:t>
      </w:r>
      <w:r w:rsidRPr="00EB4BCE">
        <w:rPr>
          <w:rFonts w:cstheme="minorHAnsi"/>
          <w:sz w:val="26"/>
          <w:szCs w:val="26"/>
        </w:rPr>
        <w:t xml:space="preserve"> expuestos al poder de los ángeles caídos. </w:t>
      </w:r>
      <w:r w:rsidR="00BA33BF" w:rsidRPr="00EB4BCE">
        <w:rPr>
          <w:rFonts w:cstheme="minorHAnsi"/>
          <w:sz w:val="26"/>
          <w:szCs w:val="26"/>
        </w:rPr>
        <w:t>Es un asunto de</w:t>
      </w:r>
      <w:r w:rsidRPr="00EB4BCE">
        <w:rPr>
          <w:rFonts w:cstheme="minorHAnsi"/>
          <w:sz w:val="26"/>
          <w:szCs w:val="26"/>
        </w:rPr>
        <w:t xml:space="preserve"> elección. Oramos por vosotros, qu</w:t>
      </w:r>
      <w:r w:rsidR="00E977EF" w:rsidRPr="00EB4BCE">
        <w:rPr>
          <w:rFonts w:cstheme="minorHAnsi"/>
          <w:sz w:val="26"/>
          <w:szCs w:val="26"/>
        </w:rPr>
        <w:t>ienes</w:t>
      </w:r>
      <w:r w:rsidRPr="00EB4BCE">
        <w:rPr>
          <w:rFonts w:cstheme="minorHAnsi"/>
          <w:sz w:val="26"/>
          <w:szCs w:val="26"/>
        </w:rPr>
        <w:t xml:space="preserve"> parecéis resistiros a buscar la vedad en los mensajes especiales dados a la </w:t>
      </w:r>
      <w:r w:rsidR="003B0366">
        <w:rPr>
          <w:rFonts w:cstheme="minorHAnsi"/>
          <w:sz w:val="26"/>
          <w:szCs w:val="26"/>
        </w:rPr>
        <w:t>I</w:t>
      </w:r>
      <w:r w:rsidRPr="00EB4BCE">
        <w:rPr>
          <w:rFonts w:cstheme="minorHAnsi"/>
          <w:sz w:val="26"/>
          <w:szCs w:val="26"/>
        </w:rPr>
        <w:t>glesia remanente</w:t>
      </w:r>
      <w:r w:rsidR="00E977EF" w:rsidRPr="00EB4BCE">
        <w:rPr>
          <w:rFonts w:cstheme="minorHAnsi"/>
          <w:sz w:val="26"/>
          <w:szCs w:val="26"/>
        </w:rPr>
        <w:t xml:space="preserve">, </w:t>
      </w:r>
      <w:r w:rsidR="00181F97" w:rsidRPr="00EB4BCE">
        <w:rPr>
          <w:rFonts w:cstheme="minorHAnsi"/>
          <w:sz w:val="26"/>
          <w:szCs w:val="26"/>
        </w:rPr>
        <w:t>a fin de</w:t>
      </w:r>
      <w:r w:rsidR="00E977EF" w:rsidRPr="00EB4BCE">
        <w:rPr>
          <w:rFonts w:cstheme="minorHAnsi"/>
          <w:sz w:val="26"/>
          <w:szCs w:val="26"/>
        </w:rPr>
        <w:t xml:space="preserve"> que volváis a casa. ¿Qué es lo que os ha fascinado? No me estoy refiriendo sólo a los líderes de </w:t>
      </w:r>
      <w:r w:rsidR="00E977EF" w:rsidRPr="003B0366">
        <w:rPr>
          <w:rFonts w:cstheme="minorHAnsi"/>
          <w:i/>
          <w:iCs/>
          <w:sz w:val="26"/>
          <w:szCs w:val="26"/>
        </w:rPr>
        <w:t>One Project</w:t>
      </w:r>
      <w:r w:rsidR="00E977EF" w:rsidRPr="00EB4BCE">
        <w:rPr>
          <w:rFonts w:cstheme="minorHAnsi"/>
          <w:sz w:val="26"/>
          <w:szCs w:val="26"/>
        </w:rPr>
        <w:t xml:space="preserve">, sino a todos los líderes de las sesenta organizaciones </w:t>
      </w:r>
      <w:r w:rsidR="00E977EF" w:rsidRPr="00EB4BCE">
        <w:rPr>
          <w:rFonts w:cstheme="minorHAnsi"/>
          <w:sz w:val="26"/>
          <w:szCs w:val="26"/>
        </w:rPr>
        <w:lastRenderedPageBreak/>
        <w:t>adventistas que están apoyando activamente ese movimiento: líderes en nuestro sistema educa</w:t>
      </w:r>
      <w:r w:rsidR="00181F97" w:rsidRPr="00EB4BCE">
        <w:rPr>
          <w:rFonts w:cstheme="minorHAnsi"/>
          <w:sz w:val="26"/>
          <w:szCs w:val="26"/>
        </w:rPr>
        <w:t>tivo</w:t>
      </w:r>
      <w:r w:rsidR="00E977EF" w:rsidRPr="00EB4BCE">
        <w:rPr>
          <w:rFonts w:cstheme="minorHAnsi"/>
          <w:sz w:val="26"/>
          <w:szCs w:val="26"/>
        </w:rPr>
        <w:t>, en nuestras asociaciones, uniones y divisiones, incluso algunos en la Asociación General y en la Review.</w:t>
      </w:r>
    </w:p>
    <w:p w14:paraId="5952205E" w14:textId="33AD226D" w:rsidR="00E977EF" w:rsidRPr="00EB4BCE" w:rsidRDefault="00682B4B" w:rsidP="00EB4BCE">
      <w:pPr>
        <w:spacing w:before="120" w:after="120"/>
        <w:jc w:val="both"/>
        <w:rPr>
          <w:rFonts w:cstheme="minorHAnsi"/>
          <w:sz w:val="26"/>
          <w:szCs w:val="26"/>
        </w:rPr>
      </w:pPr>
      <w:r w:rsidRPr="00EB4BCE">
        <w:rPr>
          <w:rFonts w:cstheme="minorHAnsi"/>
          <w:sz w:val="26"/>
          <w:szCs w:val="26"/>
        </w:rPr>
        <w:t xml:space="preserve">Nuestra oración es para que veáis cómo vuestra adhesión a esos maestros del error ha permitido que vuestro pensamiento </w:t>
      </w:r>
      <w:r w:rsidR="00581FCD" w:rsidRPr="00EB4BCE">
        <w:rPr>
          <w:rFonts w:cstheme="minorHAnsi"/>
          <w:sz w:val="26"/>
          <w:szCs w:val="26"/>
        </w:rPr>
        <w:t>haya sido</w:t>
      </w:r>
      <w:r w:rsidR="00181F97" w:rsidRPr="00EB4BCE">
        <w:rPr>
          <w:rFonts w:cstheme="minorHAnsi"/>
          <w:sz w:val="26"/>
          <w:szCs w:val="26"/>
        </w:rPr>
        <w:t xml:space="preserve"> atacado y alterado</w:t>
      </w:r>
      <w:r w:rsidR="00581FCD" w:rsidRPr="00EB4BCE">
        <w:rPr>
          <w:rFonts w:cstheme="minorHAnsi"/>
          <w:sz w:val="26"/>
          <w:szCs w:val="26"/>
        </w:rPr>
        <w:t>. De</w:t>
      </w:r>
      <w:r w:rsidRPr="00EB4BCE">
        <w:rPr>
          <w:rFonts w:cstheme="minorHAnsi"/>
          <w:sz w:val="26"/>
          <w:szCs w:val="26"/>
        </w:rPr>
        <w:t xml:space="preserve"> </w:t>
      </w:r>
      <w:r w:rsidR="00181F97" w:rsidRPr="00EB4BCE">
        <w:rPr>
          <w:rFonts w:cstheme="minorHAnsi"/>
          <w:sz w:val="26"/>
          <w:szCs w:val="26"/>
        </w:rPr>
        <w:t>persistir</w:t>
      </w:r>
      <w:r w:rsidR="00581FCD" w:rsidRPr="00EB4BCE">
        <w:rPr>
          <w:rFonts w:cstheme="minorHAnsi"/>
          <w:sz w:val="26"/>
          <w:szCs w:val="26"/>
        </w:rPr>
        <w:t xml:space="preserve"> así</w:t>
      </w:r>
      <w:r w:rsidRPr="00EB4BCE">
        <w:rPr>
          <w:rFonts w:cstheme="minorHAnsi"/>
          <w:sz w:val="26"/>
          <w:szCs w:val="26"/>
        </w:rPr>
        <w:t xml:space="preserve">, podría resultar finalmente en una separación del pueblo de Dios, un pueblo que ha sido bendecido con el Espíritu de profecía: el testimonio de Jesús. </w:t>
      </w:r>
      <w:r w:rsidR="00181F97" w:rsidRPr="00EB4BCE">
        <w:rPr>
          <w:rFonts w:cstheme="minorHAnsi"/>
          <w:sz w:val="26"/>
          <w:szCs w:val="26"/>
        </w:rPr>
        <w:t>O</w:t>
      </w:r>
      <w:r w:rsidRPr="00EB4BCE">
        <w:rPr>
          <w:rFonts w:cstheme="minorHAnsi"/>
          <w:sz w:val="26"/>
          <w:szCs w:val="26"/>
        </w:rPr>
        <w:t>s rogamos</w:t>
      </w:r>
      <w:r w:rsidR="00181F97" w:rsidRPr="00EB4BCE">
        <w:rPr>
          <w:rFonts w:cstheme="minorHAnsi"/>
          <w:sz w:val="26"/>
          <w:szCs w:val="26"/>
        </w:rPr>
        <w:t xml:space="preserve"> </w:t>
      </w:r>
      <w:r w:rsidR="004A1058" w:rsidRPr="00EB4BCE">
        <w:rPr>
          <w:rFonts w:cstheme="minorHAnsi"/>
          <w:sz w:val="26"/>
          <w:szCs w:val="26"/>
        </w:rPr>
        <w:t>de todo corazón</w:t>
      </w:r>
      <w:r w:rsidRPr="00EB4BCE">
        <w:rPr>
          <w:rFonts w:cstheme="minorHAnsi"/>
          <w:sz w:val="26"/>
          <w:szCs w:val="26"/>
        </w:rPr>
        <w:t xml:space="preserve"> que consideréis por qué l</w:t>
      </w:r>
      <w:r w:rsidR="0088746C" w:rsidRPr="00EB4BCE">
        <w:rPr>
          <w:rFonts w:cstheme="minorHAnsi"/>
          <w:sz w:val="26"/>
          <w:szCs w:val="26"/>
        </w:rPr>
        <w:t>o</w:t>
      </w:r>
      <w:r w:rsidRPr="00EB4BCE">
        <w:rPr>
          <w:rFonts w:cstheme="minorHAnsi"/>
          <w:sz w:val="26"/>
          <w:szCs w:val="26"/>
        </w:rPr>
        <w:t>s escritos de E</w:t>
      </w:r>
      <w:r w:rsidR="003B0366">
        <w:rPr>
          <w:rFonts w:cstheme="minorHAnsi"/>
          <w:sz w:val="26"/>
          <w:szCs w:val="26"/>
        </w:rPr>
        <w:t>llen</w:t>
      </w:r>
      <w:r w:rsidRPr="00EB4BCE">
        <w:rPr>
          <w:rFonts w:cstheme="minorHAnsi"/>
          <w:sz w:val="26"/>
          <w:szCs w:val="26"/>
        </w:rPr>
        <w:t xml:space="preserve"> White no están influenciando vuestras decisiones. ¿Por qué os están influenciando las enseñanzas tan </w:t>
      </w:r>
      <w:r w:rsidR="000C6219" w:rsidRPr="00EB4BCE">
        <w:rPr>
          <w:rFonts w:cstheme="minorHAnsi"/>
          <w:sz w:val="26"/>
          <w:szCs w:val="26"/>
        </w:rPr>
        <w:t>alejad</w:t>
      </w:r>
      <w:r w:rsidR="00181F97" w:rsidRPr="00EB4BCE">
        <w:rPr>
          <w:rFonts w:cstheme="minorHAnsi"/>
          <w:sz w:val="26"/>
          <w:szCs w:val="26"/>
        </w:rPr>
        <w:t>a</w:t>
      </w:r>
      <w:r w:rsidRPr="00EB4BCE">
        <w:rPr>
          <w:rFonts w:cstheme="minorHAnsi"/>
          <w:sz w:val="26"/>
          <w:szCs w:val="26"/>
        </w:rPr>
        <w:t xml:space="preserve">s de los </w:t>
      </w:r>
      <w:r w:rsidR="0006433E" w:rsidRPr="00EB4BCE">
        <w:rPr>
          <w:rFonts w:cstheme="minorHAnsi"/>
          <w:sz w:val="26"/>
          <w:szCs w:val="26"/>
        </w:rPr>
        <w:t xml:space="preserve">teólogos que representan a la iglesia emergente, una iglesia modelada </w:t>
      </w:r>
      <w:r w:rsidR="00752CA7" w:rsidRPr="00EB4BCE">
        <w:rPr>
          <w:rFonts w:cstheme="minorHAnsi"/>
          <w:sz w:val="26"/>
          <w:szCs w:val="26"/>
        </w:rPr>
        <w:t>según</w:t>
      </w:r>
      <w:r w:rsidR="0006433E" w:rsidRPr="00EB4BCE">
        <w:rPr>
          <w:rFonts w:cstheme="minorHAnsi"/>
          <w:sz w:val="26"/>
          <w:szCs w:val="26"/>
        </w:rPr>
        <w:t xml:space="preserve"> la teología católica romana, que tiene por fin último reunir al mundo bajo su control?</w:t>
      </w:r>
    </w:p>
    <w:p w14:paraId="3EB0A80A" w14:textId="27BB585B" w:rsidR="008379AC" w:rsidRPr="00EB4BCE" w:rsidRDefault="00C97A77" w:rsidP="00EB4BCE">
      <w:pPr>
        <w:spacing w:before="120" w:after="120"/>
        <w:jc w:val="both"/>
        <w:rPr>
          <w:rFonts w:cstheme="minorHAnsi"/>
          <w:sz w:val="26"/>
          <w:szCs w:val="26"/>
        </w:rPr>
      </w:pPr>
      <w:r w:rsidRPr="00EB4BCE">
        <w:rPr>
          <w:rFonts w:cstheme="minorHAnsi"/>
          <w:sz w:val="26"/>
          <w:szCs w:val="26"/>
        </w:rPr>
        <w:t xml:space="preserve">Hemos </w:t>
      </w:r>
      <w:r w:rsidR="00181F97" w:rsidRPr="00EB4BCE">
        <w:rPr>
          <w:rFonts w:cstheme="minorHAnsi"/>
          <w:sz w:val="26"/>
          <w:szCs w:val="26"/>
        </w:rPr>
        <w:t>analizad</w:t>
      </w:r>
      <w:r w:rsidRPr="00EB4BCE">
        <w:rPr>
          <w:rFonts w:cstheme="minorHAnsi"/>
          <w:sz w:val="26"/>
          <w:szCs w:val="26"/>
        </w:rPr>
        <w:t xml:space="preserve">o en este artículo </w:t>
      </w:r>
      <w:r w:rsidR="00181F97" w:rsidRPr="00EB4BCE">
        <w:rPr>
          <w:rFonts w:cstheme="minorHAnsi"/>
          <w:sz w:val="26"/>
          <w:szCs w:val="26"/>
        </w:rPr>
        <w:t xml:space="preserve">una </w:t>
      </w:r>
      <w:r w:rsidRPr="00EB4BCE">
        <w:rPr>
          <w:rFonts w:cstheme="minorHAnsi"/>
          <w:sz w:val="26"/>
          <w:szCs w:val="26"/>
        </w:rPr>
        <w:t>enseñanza adventista que ha resultado alterada o cambiada</w:t>
      </w:r>
      <w:r w:rsidR="00536424" w:rsidRPr="00EB4BCE">
        <w:rPr>
          <w:rFonts w:cstheme="minorHAnsi"/>
          <w:sz w:val="26"/>
          <w:szCs w:val="26"/>
        </w:rPr>
        <w:t>:</w:t>
      </w:r>
      <w:r w:rsidRPr="00EB4BCE">
        <w:rPr>
          <w:rFonts w:cstheme="minorHAnsi"/>
          <w:sz w:val="26"/>
          <w:szCs w:val="26"/>
        </w:rPr>
        <w:t xml:space="preserve"> el significado de Babilonia </w:t>
      </w:r>
      <w:r w:rsidR="00181F97" w:rsidRPr="00EB4BCE">
        <w:rPr>
          <w:rFonts w:cstheme="minorHAnsi"/>
          <w:sz w:val="26"/>
          <w:szCs w:val="26"/>
        </w:rPr>
        <w:t>en la</w:t>
      </w:r>
      <w:r w:rsidRPr="00EB4BCE">
        <w:rPr>
          <w:rFonts w:cstheme="minorHAnsi"/>
          <w:sz w:val="26"/>
          <w:szCs w:val="26"/>
        </w:rPr>
        <w:t xml:space="preserve"> Biblia. Vamos a analizar </w:t>
      </w:r>
      <w:r w:rsidR="003C721F" w:rsidRPr="00EB4BCE">
        <w:rPr>
          <w:rFonts w:cstheme="minorHAnsi"/>
          <w:sz w:val="26"/>
          <w:szCs w:val="26"/>
        </w:rPr>
        <w:t xml:space="preserve">también </w:t>
      </w:r>
      <w:r w:rsidRPr="00EB4BCE">
        <w:rPr>
          <w:rFonts w:cstheme="minorHAnsi"/>
          <w:sz w:val="26"/>
          <w:szCs w:val="26"/>
        </w:rPr>
        <w:t xml:space="preserve">otro error en la interpretación </w:t>
      </w:r>
      <w:r w:rsidR="003C721F" w:rsidRPr="00EB4BCE">
        <w:rPr>
          <w:rFonts w:cstheme="minorHAnsi"/>
          <w:sz w:val="26"/>
          <w:szCs w:val="26"/>
        </w:rPr>
        <w:t xml:space="preserve">del mensaje a Laodicea </w:t>
      </w:r>
      <w:r w:rsidR="00536424" w:rsidRPr="00EB4BCE">
        <w:rPr>
          <w:rFonts w:cstheme="minorHAnsi"/>
          <w:sz w:val="26"/>
          <w:szCs w:val="26"/>
        </w:rPr>
        <w:t>(</w:t>
      </w:r>
      <w:r w:rsidR="003C721F" w:rsidRPr="00D2505A">
        <w:rPr>
          <w:rFonts w:cstheme="minorHAnsi"/>
          <w:sz w:val="26"/>
          <w:szCs w:val="26"/>
        </w:rPr>
        <w:t>Apoc</w:t>
      </w:r>
      <w:r w:rsidR="00D2505A" w:rsidRPr="00D2505A">
        <w:rPr>
          <w:rFonts w:cstheme="minorHAnsi"/>
          <w:sz w:val="26"/>
          <w:szCs w:val="26"/>
        </w:rPr>
        <w:t>alipsis</w:t>
      </w:r>
      <w:r w:rsidR="003C721F" w:rsidRPr="00D2505A">
        <w:rPr>
          <w:rFonts w:cstheme="minorHAnsi"/>
          <w:sz w:val="26"/>
          <w:szCs w:val="26"/>
        </w:rPr>
        <w:t xml:space="preserve"> 3</w:t>
      </w:r>
      <w:r w:rsidR="00536424" w:rsidRPr="00EB4BCE">
        <w:rPr>
          <w:rFonts w:cstheme="minorHAnsi"/>
          <w:sz w:val="26"/>
          <w:szCs w:val="26"/>
        </w:rPr>
        <w:t>):</w:t>
      </w:r>
    </w:p>
    <w:p w14:paraId="1A2B6512" w14:textId="25BC1A18" w:rsidR="008379AC" w:rsidRPr="00EB4BCE" w:rsidRDefault="008379AC" w:rsidP="00B35DAE">
      <w:pPr>
        <w:spacing w:before="120" w:after="120"/>
        <w:ind w:left="567" w:right="566"/>
        <w:jc w:val="both"/>
        <w:rPr>
          <w:rFonts w:cstheme="minorHAnsi"/>
          <w:sz w:val="26"/>
          <w:szCs w:val="26"/>
        </w:rPr>
      </w:pPr>
      <w:r w:rsidRPr="00EB4BCE">
        <w:rPr>
          <w:rFonts w:cstheme="minorHAnsi"/>
          <w:sz w:val="26"/>
          <w:szCs w:val="26"/>
        </w:rPr>
        <w:t xml:space="preserve">[v. </w:t>
      </w:r>
      <w:r w:rsidRPr="00D2505A">
        <w:rPr>
          <w:rFonts w:cstheme="minorHAnsi"/>
          <w:sz w:val="26"/>
          <w:szCs w:val="26"/>
        </w:rPr>
        <w:t>18</w:t>
      </w:r>
      <w:r w:rsidRPr="00EB4BCE">
        <w:rPr>
          <w:rFonts w:cstheme="minorHAnsi"/>
          <w:sz w:val="26"/>
          <w:szCs w:val="26"/>
        </w:rPr>
        <w:t xml:space="preserve">: </w:t>
      </w:r>
      <w:r w:rsidRPr="003B0366">
        <w:rPr>
          <w:rFonts w:cstheme="minorHAnsi"/>
          <w:color w:val="000099"/>
          <w:sz w:val="26"/>
          <w:szCs w:val="26"/>
        </w:rPr>
        <w:t xml:space="preserve">Yo te amonesto que </w:t>
      </w:r>
      <w:r w:rsidRPr="003B0366">
        <w:rPr>
          <w:rFonts w:cstheme="minorHAnsi"/>
          <w:b/>
          <w:color w:val="000099"/>
          <w:sz w:val="26"/>
          <w:szCs w:val="26"/>
        </w:rPr>
        <w:t>de mí</w:t>
      </w:r>
      <w:r w:rsidRPr="003B0366">
        <w:rPr>
          <w:rFonts w:cstheme="minorHAnsi"/>
          <w:color w:val="000099"/>
          <w:sz w:val="26"/>
          <w:szCs w:val="26"/>
        </w:rPr>
        <w:t xml:space="preserve"> compres oro afinado en fuego, para que seas hecho rico, y seas vestido de vestiduras blancas, para que no se descubra la vergüenza de tu desnudez; y unge tus ojos con colirio, para que veas</w:t>
      </w:r>
      <w:r w:rsidRPr="00EB4BCE">
        <w:rPr>
          <w:rFonts w:cstheme="minorHAnsi"/>
          <w:sz w:val="26"/>
          <w:szCs w:val="26"/>
        </w:rPr>
        <w:t>]</w:t>
      </w:r>
      <w:r w:rsidR="003B0366">
        <w:rPr>
          <w:rFonts w:cstheme="minorHAnsi"/>
          <w:sz w:val="26"/>
          <w:szCs w:val="26"/>
        </w:rPr>
        <w:t>.</w:t>
      </w:r>
    </w:p>
    <w:p w14:paraId="0DD12A6D" w14:textId="440474FD" w:rsidR="00E07A9D" w:rsidRPr="00EB4BCE" w:rsidRDefault="00E07A9D" w:rsidP="00B35DAE">
      <w:pPr>
        <w:spacing w:before="120" w:after="120"/>
        <w:ind w:left="567" w:right="566"/>
        <w:jc w:val="both"/>
        <w:rPr>
          <w:rFonts w:cstheme="minorHAnsi"/>
          <w:sz w:val="26"/>
          <w:szCs w:val="26"/>
        </w:rPr>
      </w:pPr>
      <w:r w:rsidRPr="00EB4BCE">
        <w:rPr>
          <w:rFonts w:cstheme="minorHAnsi"/>
          <w:sz w:val="26"/>
          <w:szCs w:val="26"/>
        </w:rPr>
        <w:t>[</w:t>
      </w:r>
      <w:r w:rsidRPr="003B0366">
        <w:rPr>
          <w:rFonts w:cstheme="minorHAnsi"/>
          <w:color w:val="000099"/>
          <w:sz w:val="26"/>
          <w:szCs w:val="26"/>
        </w:rPr>
        <w:t>Caída es, caída es la grande Babilonia, y es hecha habitación de demonios, y guarida de todo espíritu inmundo, y albergue de todas aves sucias y aborrecibles</w:t>
      </w:r>
      <w:r w:rsidRPr="00EB4BCE">
        <w:rPr>
          <w:rFonts w:cstheme="minorHAnsi"/>
          <w:sz w:val="26"/>
          <w:szCs w:val="26"/>
        </w:rPr>
        <w:t xml:space="preserve"> </w:t>
      </w:r>
      <w:r w:rsidRPr="00D2505A">
        <w:rPr>
          <w:rFonts w:cstheme="minorHAnsi"/>
          <w:sz w:val="26"/>
          <w:szCs w:val="26"/>
        </w:rPr>
        <w:t>Apoc</w:t>
      </w:r>
      <w:r w:rsidR="00D2505A" w:rsidRPr="00D2505A">
        <w:rPr>
          <w:rFonts w:cstheme="minorHAnsi"/>
          <w:sz w:val="26"/>
          <w:szCs w:val="26"/>
        </w:rPr>
        <w:t>alipsis</w:t>
      </w:r>
      <w:r w:rsidRPr="00D2505A">
        <w:rPr>
          <w:rFonts w:cstheme="minorHAnsi"/>
          <w:sz w:val="26"/>
          <w:szCs w:val="26"/>
        </w:rPr>
        <w:t xml:space="preserve"> 18:2</w:t>
      </w:r>
      <w:r w:rsidRPr="00EB4BCE">
        <w:rPr>
          <w:rFonts w:cstheme="minorHAnsi"/>
          <w:sz w:val="26"/>
          <w:szCs w:val="26"/>
        </w:rPr>
        <w:t>]</w:t>
      </w:r>
      <w:r w:rsidR="003B0366">
        <w:rPr>
          <w:rFonts w:cstheme="minorHAnsi"/>
          <w:sz w:val="26"/>
          <w:szCs w:val="26"/>
        </w:rPr>
        <w:t>.</w:t>
      </w:r>
    </w:p>
    <w:p w14:paraId="2C5544A2" w14:textId="7A08DC5B" w:rsidR="0006433E" w:rsidRPr="00EB4BCE" w:rsidRDefault="0087392E" w:rsidP="00EB4BCE">
      <w:pPr>
        <w:spacing w:before="120" w:after="120"/>
        <w:jc w:val="both"/>
        <w:rPr>
          <w:rFonts w:cstheme="minorHAnsi"/>
          <w:sz w:val="26"/>
          <w:szCs w:val="26"/>
        </w:rPr>
      </w:pPr>
      <w:r w:rsidRPr="00EB4BCE">
        <w:rPr>
          <w:rFonts w:cstheme="minorHAnsi"/>
          <w:sz w:val="26"/>
          <w:szCs w:val="26"/>
        </w:rPr>
        <w:t>[</w:t>
      </w:r>
      <w:r w:rsidR="00E7256B" w:rsidRPr="00EB4BCE">
        <w:rPr>
          <w:rFonts w:cstheme="minorHAnsi"/>
          <w:sz w:val="26"/>
          <w:szCs w:val="26"/>
        </w:rPr>
        <w:t>Comprarlos de Babilonia, en lugar de comprarlos “de mí”</w:t>
      </w:r>
      <w:r w:rsidRPr="00EB4BCE">
        <w:rPr>
          <w:rFonts w:cstheme="minorHAnsi"/>
          <w:sz w:val="26"/>
          <w:szCs w:val="26"/>
        </w:rPr>
        <w:t>]</w:t>
      </w:r>
      <w:r w:rsidR="00E7256B" w:rsidRPr="00EB4BCE">
        <w:rPr>
          <w:rFonts w:cstheme="minorHAnsi"/>
          <w:sz w:val="26"/>
          <w:szCs w:val="26"/>
        </w:rPr>
        <w:t xml:space="preserve"> </w:t>
      </w:r>
      <w:r w:rsidR="00E07A9D" w:rsidRPr="00EB4BCE">
        <w:rPr>
          <w:rFonts w:cstheme="minorHAnsi"/>
          <w:sz w:val="26"/>
          <w:szCs w:val="26"/>
        </w:rPr>
        <w:t xml:space="preserve">significa apostasía </w:t>
      </w:r>
      <w:r w:rsidR="00E7256B" w:rsidRPr="00EB4BCE">
        <w:rPr>
          <w:rFonts w:cstheme="minorHAnsi"/>
          <w:sz w:val="26"/>
          <w:szCs w:val="26"/>
        </w:rPr>
        <w:t>p</w:t>
      </w:r>
      <w:r w:rsidR="003C721F" w:rsidRPr="00EB4BCE">
        <w:rPr>
          <w:rFonts w:cstheme="minorHAnsi"/>
          <w:sz w:val="26"/>
          <w:szCs w:val="26"/>
        </w:rPr>
        <w:t xml:space="preserve">ara quienes conocemos el mensaje de los tres ángeles. ¿Por qué poner </w:t>
      </w:r>
      <w:r w:rsidR="00100EF7" w:rsidRPr="00EB4BCE">
        <w:rPr>
          <w:rFonts w:cstheme="minorHAnsi"/>
          <w:sz w:val="26"/>
          <w:szCs w:val="26"/>
        </w:rPr>
        <w:t xml:space="preserve">las enseñanzas de teólogos no adventistas, que son contrarias a nuestras creencias y extremadamente peligrosas, por encima de lo que en la </w:t>
      </w:r>
      <w:r w:rsidR="00C24C3A">
        <w:rPr>
          <w:rFonts w:cstheme="minorHAnsi"/>
          <w:sz w:val="26"/>
          <w:szCs w:val="26"/>
        </w:rPr>
        <w:t>I</w:t>
      </w:r>
      <w:r w:rsidR="00100EF7" w:rsidRPr="00EB4BCE">
        <w:rPr>
          <w:rFonts w:cstheme="minorHAnsi"/>
          <w:sz w:val="26"/>
          <w:szCs w:val="26"/>
        </w:rPr>
        <w:t xml:space="preserve">glesia adventista </w:t>
      </w:r>
      <w:r w:rsidR="00E7256B" w:rsidRPr="00EB4BCE">
        <w:rPr>
          <w:rFonts w:cstheme="minorHAnsi"/>
          <w:sz w:val="26"/>
          <w:szCs w:val="26"/>
        </w:rPr>
        <w:t>sabemos que es</w:t>
      </w:r>
      <w:r w:rsidR="00100EF7" w:rsidRPr="00EB4BCE">
        <w:rPr>
          <w:rFonts w:cstheme="minorHAnsi"/>
          <w:sz w:val="26"/>
          <w:szCs w:val="26"/>
        </w:rPr>
        <w:t xml:space="preserve"> verdad presente? Os pido que seáis sinceros al responder a estas preguntas. Somos hermanos y hermanas</w:t>
      </w:r>
      <w:r w:rsidR="00D2505A">
        <w:rPr>
          <w:rFonts w:cstheme="minorHAnsi"/>
          <w:sz w:val="26"/>
          <w:szCs w:val="26"/>
        </w:rPr>
        <w:t>,</w:t>
      </w:r>
      <w:r w:rsidR="00100EF7" w:rsidRPr="00EB4BCE">
        <w:rPr>
          <w:rFonts w:cstheme="minorHAnsi"/>
          <w:sz w:val="26"/>
          <w:szCs w:val="26"/>
        </w:rPr>
        <w:t xml:space="preserve"> y estamos en necesidad de buscar el poder de la oración para ayudarnos mutuamente y para apartarnos de teólogos emergentes como Moltmann; para apartarnos de las fábulas y</w:t>
      </w:r>
      <w:r w:rsidRPr="00EB4BCE">
        <w:rPr>
          <w:rFonts w:cstheme="minorHAnsi"/>
          <w:sz w:val="26"/>
          <w:szCs w:val="26"/>
        </w:rPr>
        <w:t xml:space="preserve"> de las</w:t>
      </w:r>
      <w:r w:rsidR="00100EF7" w:rsidRPr="00EB4BCE">
        <w:rPr>
          <w:rFonts w:cstheme="minorHAnsi"/>
          <w:sz w:val="26"/>
          <w:szCs w:val="26"/>
        </w:rPr>
        <w:t xml:space="preserve"> enseñanzas que combinan</w:t>
      </w:r>
      <w:r w:rsidRPr="00EB4BCE">
        <w:rPr>
          <w:rFonts w:cstheme="minorHAnsi"/>
          <w:sz w:val="26"/>
          <w:szCs w:val="26"/>
        </w:rPr>
        <w:t xml:space="preserve"> la</w:t>
      </w:r>
      <w:r w:rsidR="00100EF7" w:rsidRPr="00EB4BCE">
        <w:rPr>
          <w:rFonts w:cstheme="minorHAnsi"/>
          <w:sz w:val="26"/>
          <w:szCs w:val="26"/>
        </w:rPr>
        <w:t xml:space="preserve"> verdad con</w:t>
      </w:r>
      <w:r w:rsidRPr="00EB4BCE">
        <w:rPr>
          <w:rFonts w:cstheme="minorHAnsi"/>
          <w:sz w:val="26"/>
          <w:szCs w:val="26"/>
        </w:rPr>
        <w:t xml:space="preserve"> el</w:t>
      </w:r>
      <w:r w:rsidR="00100EF7" w:rsidRPr="00EB4BCE">
        <w:rPr>
          <w:rFonts w:cstheme="minorHAnsi"/>
          <w:sz w:val="26"/>
          <w:szCs w:val="26"/>
        </w:rPr>
        <w:t xml:space="preserve"> error.</w:t>
      </w:r>
    </w:p>
    <w:p w14:paraId="5E36B4B2" w14:textId="0AEBABC5" w:rsidR="00100EF7" w:rsidRPr="00EB4BCE" w:rsidRDefault="009F2391" w:rsidP="00EB4BCE">
      <w:pPr>
        <w:spacing w:before="120" w:after="120"/>
        <w:jc w:val="both"/>
        <w:rPr>
          <w:rFonts w:cstheme="minorHAnsi"/>
          <w:sz w:val="26"/>
          <w:szCs w:val="26"/>
        </w:rPr>
      </w:pPr>
      <w:r w:rsidRPr="00EB4BCE">
        <w:rPr>
          <w:rFonts w:cstheme="minorHAnsi"/>
          <w:sz w:val="26"/>
          <w:szCs w:val="26"/>
        </w:rPr>
        <w:t>H</w:t>
      </w:r>
      <w:r w:rsidR="00100EF7" w:rsidRPr="00EB4BCE">
        <w:rPr>
          <w:rFonts w:cstheme="minorHAnsi"/>
          <w:sz w:val="26"/>
          <w:szCs w:val="26"/>
        </w:rPr>
        <w:t>emos leído</w:t>
      </w:r>
      <w:r w:rsidR="00C24C3A">
        <w:rPr>
          <w:rFonts w:cstheme="minorHAnsi"/>
          <w:sz w:val="26"/>
          <w:szCs w:val="26"/>
        </w:rPr>
        <w:t xml:space="preserve"> que</w:t>
      </w:r>
      <w:r w:rsidR="00100EF7" w:rsidRPr="00EB4BCE">
        <w:rPr>
          <w:rFonts w:cstheme="minorHAnsi"/>
          <w:sz w:val="26"/>
          <w:szCs w:val="26"/>
        </w:rPr>
        <w:t xml:space="preserve"> “</w:t>
      </w:r>
      <w:r w:rsidRPr="00D2505A">
        <w:rPr>
          <w:rFonts w:cstheme="minorHAnsi"/>
          <w:color w:val="640000"/>
          <w:sz w:val="26"/>
          <w:szCs w:val="26"/>
        </w:rPr>
        <w:t>hombres que debieran re</w:t>
      </w:r>
      <w:r w:rsidR="005A3E98" w:rsidRPr="00D2505A">
        <w:rPr>
          <w:rFonts w:cstheme="minorHAnsi"/>
          <w:color w:val="640000"/>
          <w:sz w:val="26"/>
          <w:szCs w:val="26"/>
        </w:rPr>
        <w:t>troceder</w:t>
      </w:r>
      <w:r w:rsidRPr="00D2505A">
        <w:rPr>
          <w:rFonts w:cstheme="minorHAnsi"/>
          <w:color w:val="640000"/>
          <w:sz w:val="26"/>
          <w:szCs w:val="26"/>
        </w:rPr>
        <w:t xml:space="preserve"> ante la primera </w:t>
      </w:r>
      <w:r w:rsidR="005A3E98" w:rsidRPr="00D2505A">
        <w:rPr>
          <w:rFonts w:cstheme="minorHAnsi"/>
          <w:color w:val="640000"/>
          <w:sz w:val="26"/>
          <w:szCs w:val="26"/>
        </w:rPr>
        <w:t>insinuación</w:t>
      </w:r>
      <w:r w:rsidRPr="00D2505A">
        <w:rPr>
          <w:rFonts w:cstheme="minorHAnsi"/>
          <w:color w:val="640000"/>
          <w:sz w:val="26"/>
          <w:szCs w:val="26"/>
        </w:rPr>
        <w:t xml:space="preserve"> de una enseñanza tal, aprenden a amarla</w:t>
      </w:r>
      <w:r w:rsidR="00100EF7" w:rsidRPr="00EB4BCE">
        <w:rPr>
          <w:rFonts w:cstheme="minorHAnsi"/>
          <w:sz w:val="26"/>
          <w:szCs w:val="26"/>
        </w:rPr>
        <w:t>”.</w:t>
      </w:r>
      <w:r w:rsidRPr="00EB4BCE">
        <w:rPr>
          <w:rFonts w:cstheme="minorHAnsi"/>
          <w:sz w:val="26"/>
          <w:szCs w:val="26"/>
        </w:rPr>
        <w:t xml:space="preserve"> </w:t>
      </w:r>
      <w:r w:rsidR="00191EE4" w:rsidRPr="00EB4BCE">
        <w:rPr>
          <w:rFonts w:cstheme="minorHAnsi"/>
          <w:sz w:val="26"/>
          <w:szCs w:val="26"/>
        </w:rPr>
        <w:t xml:space="preserve">Ese cambio en el corazón revela un conflicto entre los poderes del bien y </w:t>
      </w:r>
      <w:r w:rsidR="004A1058" w:rsidRPr="00EB4BCE">
        <w:rPr>
          <w:rFonts w:cstheme="minorHAnsi"/>
          <w:sz w:val="26"/>
          <w:szCs w:val="26"/>
        </w:rPr>
        <w:t>d</w:t>
      </w:r>
      <w:r w:rsidR="00191EE4" w:rsidRPr="00EB4BCE">
        <w:rPr>
          <w:rFonts w:cstheme="minorHAnsi"/>
          <w:sz w:val="26"/>
          <w:szCs w:val="26"/>
        </w:rPr>
        <w:t xml:space="preserve">el mal. </w:t>
      </w:r>
      <w:r w:rsidR="005A3E98" w:rsidRPr="00EB4BCE">
        <w:rPr>
          <w:rFonts w:cstheme="minorHAnsi"/>
          <w:sz w:val="26"/>
          <w:szCs w:val="26"/>
        </w:rPr>
        <w:t>Los ángeles malos tienen permiso para entretejer sus pensamientos con los de quienes</w:t>
      </w:r>
      <w:r w:rsidR="00191EE4" w:rsidRPr="00EB4BCE">
        <w:rPr>
          <w:rFonts w:cstheme="minorHAnsi"/>
          <w:sz w:val="26"/>
          <w:szCs w:val="26"/>
        </w:rPr>
        <w:t xml:space="preserve"> eligen </w:t>
      </w:r>
      <w:r w:rsidR="004A1058" w:rsidRPr="00EB4BCE">
        <w:rPr>
          <w:rFonts w:cstheme="minorHAnsi"/>
          <w:sz w:val="26"/>
          <w:szCs w:val="26"/>
        </w:rPr>
        <w:t>prestar oído</w:t>
      </w:r>
      <w:r w:rsidR="00191EE4" w:rsidRPr="00EB4BCE">
        <w:rPr>
          <w:rFonts w:cstheme="minorHAnsi"/>
          <w:sz w:val="26"/>
          <w:szCs w:val="26"/>
        </w:rPr>
        <w:t xml:space="preserve"> a </w:t>
      </w:r>
      <w:r w:rsidR="005A3E98" w:rsidRPr="00EB4BCE">
        <w:rPr>
          <w:rFonts w:cstheme="minorHAnsi"/>
          <w:sz w:val="26"/>
          <w:szCs w:val="26"/>
        </w:rPr>
        <w:t>los que</w:t>
      </w:r>
      <w:r w:rsidR="00191EE4" w:rsidRPr="00EB4BCE">
        <w:rPr>
          <w:rFonts w:cstheme="minorHAnsi"/>
          <w:sz w:val="26"/>
          <w:szCs w:val="26"/>
        </w:rPr>
        <w:t xml:space="preserve"> se sabe que están enseñando el error,</w:t>
      </w:r>
      <w:r w:rsidR="00EC4E7F" w:rsidRPr="00EB4BCE">
        <w:rPr>
          <w:rFonts w:cstheme="minorHAnsi"/>
          <w:sz w:val="26"/>
          <w:szCs w:val="26"/>
        </w:rPr>
        <w:t xml:space="preserve"> con</w:t>
      </w:r>
      <w:r w:rsidR="00191EE4" w:rsidRPr="00EB4BCE">
        <w:rPr>
          <w:rFonts w:cstheme="minorHAnsi"/>
          <w:sz w:val="26"/>
          <w:szCs w:val="26"/>
        </w:rPr>
        <w:t xml:space="preserve"> </w:t>
      </w:r>
      <w:r w:rsidR="005A3E98" w:rsidRPr="00EB4BCE">
        <w:rPr>
          <w:rFonts w:cstheme="minorHAnsi"/>
          <w:sz w:val="26"/>
          <w:szCs w:val="26"/>
        </w:rPr>
        <w:t>los que deciden escuchar a aquellos</w:t>
      </w:r>
      <w:r w:rsidR="00191EE4" w:rsidRPr="00EB4BCE">
        <w:rPr>
          <w:rFonts w:cstheme="minorHAnsi"/>
          <w:sz w:val="26"/>
          <w:szCs w:val="26"/>
        </w:rPr>
        <w:t xml:space="preserve"> contra </w:t>
      </w:r>
      <w:r w:rsidR="005A3E98" w:rsidRPr="00EB4BCE">
        <w:rPr>
          <w:rFonts w:cstheme="minorHAnsi"/>
          <w:sz w:val="26"/>
          <w:szCs w:val="26"/>
        </w:rPr>
        <w:t>quienes</w:t>
      </w:r>
      <w:r w:rsidR="00191EE4" w:rsidRPr="00EB4BCE">
        <w:rPr>
          <w:rFonts w:cstheme="minorHAnsi"/>
          <w:sz w:val="26"/>
          <w:szCs w:val="26"/>
        </w:rPr>
        <w:t xml:space="preserve"> hemos sido advertidos </w:t>
      </w:r>
      <w:r w:rsidR="00A32CAB" w:rsidRPr="00EB4BCE">
        <w:rPr>
          <w:rFonts w:cstheme="minorHAnsi"/>
          <w:sz w:val="26"/>
          <w:szCs w:val="26"/>
        </w:rPr>
        <w:t>por</w:t>
      </w:r>
      <w:r w:rsidR="00191EE4" w:rsidRPr="00EB4BCE">
        <w:rPr>
          <w:rFonts w:cstheme="minorHAnsi"/>
          <w:sz w:val="26"/>
          <w:szCs w:val="26"/>
        </w:rPr>
        <w:t xml:space="preserve"> el Espíritu de profecía</w:t>
      </w:r>
      <w:r w:rsidR="004A1058" w:rsidRPr="00EB4BCE">
        <w:rPr>
          <w:rFonts w:cstheme="minorHAnsi"/>
          <w:sz w:val="26"/>
          <w:szCs w:val="26"/>
        </w:rPr>
        <w:t xml:space="preserve"> debido a</w:t>
      </w:r>
      <w:r w:rsidR="00A32CAB" w:rsidRPr="00EB4BCE">
        <w:rPr>
          <w:rFonts w:cstheme="minorHAnsi"/>
          <w:sz w:val="26"/>
          <w:szCs w:val="26"/>
        </w:rPr>
        <w:t xml:space="preserve"> que enseñan una mezcla de verdad y error. </w:t>
      </w:r>
      <w:r w:rsidR="00181F97" w:rsidRPr="00EB4BCE">
        <w:rPr>
          <w:rFonts w:cstheme="minorHAnsi"/>
          <w:sz w:val="26"/>
          <w:szCs w:val="26"/>
        </w:rPr>
        <w:t xml:space="preserve">Al </w:t>
      </w:r>
      <w:r w:rsidR="00A20D3E" w:rsidRPr="00EB4BCE">
        <w:rPr>
          <w:rFonts w:cstheme="minorHAnsi"/>
          <w:sz w:val="26"/>
          <w:szCs w:val="26"/>
        </w:rPr>
        <w:t>obra</w:t>
      </w:r>
      <w:r w:rsidR="00181F97" w:rsidRPr="00EB4BCE">
        <w:rPr>
          <w:rFonts w:cstheme="minorHAnsi"/>
          <w:sz w:val="26"/>
          <w:szCs w:val="26"/>
        </w:rPr>
        <w:t>r según</w:t>
      </w:r>
      <w:r w:rsidR="00A32CAB" w:rsidRPr="00EB4BCE">
        <w:rPr>
          <w:rFonts w:cstheme="minorHAnsi"/>
          <w:sz w:val="26"/>
          <w:szCs w:val="26"/>
        </w:rPr>
        <w:t xml:space="preserve"> su propia voluntad </w:t>
      </w:r>
      <w:r w:rsidR="00A32CAB" w:rsidRPr="00EB4BCE">
        <w:rPr>
          <w:rFonts w:cstheme="minorHAnsi"/>
          <w:sz w:val="26"/>
          <w:szCs w:val="26"/>
        </w:rPr>
        <w:lastRenderedPageBreak/>
        <w:t>sucumben a un poder e influencia que la inspiración llama “</w:t>
      </w:r>
      <w:r w:rsidR="00A32CAB" w:rsidRPr="004F67B1">
        <w:rPr>
          <w:rFonts w:cstheme="minorHAnsi"/>
          <w:color w:val="640000"/>
          <w:sz w:val="26"/>
          <w:szCs w:val="26"/>
        </w:rPr>
        <w:t>una rama del hipnotismo</w:t>
      </w:r>
      <w:r w:rsidR="00A32CAB" w:rsidRPr="00EB4BCE">
        <w:rPr>
          <w:rFonts w:cstheme="minorHAnsi"/>
          <w:sz w:val="26"/>
          <w:szCs w:val="26"/>
        </w:rPr>
        <w:t>”</w:t>
      </w:r>
      <w:r w:rsidR="0053308D" w:rsidRPr="00EB4BCE">
        <w:rPr>
          <w:rFonts w:cstheme="minorHAnsi"/>
          <w:sz w:val="26"/>
          <w:szCs w:val="26"/>
        </w:rPr>
        <w:t xml:space="preserve">. Como Eva en el huerto del Edén, no reconocen que se trata de una forma de hipnotismo, pero debido a que han elegido </w:t>
      </w:r>
      <w:r w:rsidR="004A1058" w:rsidRPr="00EB4BCE">
        <w:rPr>
          <w:rFonts w:cstheme="minorHAnsi"/>
          <w:sz w:val="26"/>
          <w:szCs w:val="26"/>
        </w:rPr>
        <w:t>desoír</w:t>
      </w:r>
      <w:r w:rsidR="0053308D" w:rsidRPr="00EB4BCE">
        <w:rPr>
          <w:rFonts w:cstheme="minorHAnsi"/>
          <w:sz w:val="26"/>
          <w:szCs w:val="26"/>
        </w:rPr>
        <w:t xml:space="preserve"> las advertencias, caen bajo el engaño satánico. Se emocionan creyendo que están en contacto con la divinidad</w:t>
      </w:r>
      <w:r w:rsidR="004F67B1">
        <w:rPr>
          <w:rFonts w:cstheme="minorHAnsi"/>
          <w:sz w:val="26"/>
          <w:szCs w:val="26"/>
        </w:rPr>
        <w:t>. C</w:t>
      </w:r>
      <w:r w:rsidR="005A3E98" w:rsidRPr="00EB4BCE">
        <w:rPr>
          <w:rFonts w:cstheme="minorHAnsi"/>
          <w:sz w:val="26"/>
          <w:szCs w:val="26"/>
        </w:rPr>
        <w:t>reen estar</w:t>
      </w:r>
      <w:r w:rsidR="0053308D" w:rsidRPr="00EB4BCE">
        <w:rPr>
          <w:rFonts w:cstheme="minorHAnsi"/>
          <w:sz w:val="26"/>
          <w:szCs w:val="26"/>
        </w:rPr>
        <w:t xml:space="preserve"> recibiendo luz </w:t>
      </w:r>
      <w:r w:rsidR="005A3E98" w:rsidRPr="00EB4BCE">
        <w:rPr>
          <w:rFonts w:cstheme="minorHAnsi"/>
          <w:sz w:val="26"/>
          <w:szCs w:val="26"/>
        </w:rPr>
        <w:t>y</w:t>
      </w:r>
      <w:r w:rsidR="0053308D" w:rsidRPr="00EB4BCE">
        <w:rPr>
          <w:rFonts w:cstheme="minorHAnsi"/>
          <w:sz w:val="26"/>
          <w:szCs w:val="26"/>
        </w:rPr>
        <w:t xml:space="preserve"> </w:t>
      </w:r>
      <w:r w:rsidR="005A3E98" w:rsidRPr="00EB4BCE">
        <w:rPr>
          <w:rFonts w:cstheme="minorHAnsi"/>
          <w:sz w:val="26"/>
          <w:szCs w:val="26"/>
        </w:rPr>
        <w:t xml:space="preserve">nuevas </w:t>
      </w:r>
      <w:r w:rsidR="0053308D" w:rsidRPr="00EB4BCE">
        <w:rPr>
          <w:rFonts w:cstheme="minorHAnsi"/>
          <w:sz w:val="26"/>
          <w:szCs w:val="26"/>
        </w:rPr>
        <w:t xml:space="preserve">ideas </w:t>
      </w:r>
      <w:r w:rsidR="005A3E98" w:rsidRPr="00EB4BCE">
        <w:rPr>
          <w:rFonts w:cstheme="minorHAnsi"/>
          <w:sz w:val="26"/>
          <w:szCs w:val="26"/>
        </w:rPr>
        <w:t xml:space="preserve">directamente </w:t>
      </w:r>
      <w:r w:rsidR="0053308D" w:rsidRPr="00EB4BCE">
        <w:rPr>
          <w:rFonts w:cstheme="minorHAnsi"/>
          <w:sz w:val="26"/>
          <w:szCs w:val="26"/>
        </w:rPr>
        <w:t>de Dios, cuando la verdad es que están siendo engañados y</w:t>
      </w:r>
      <w:r w:rsidR="007659A4" w:rsidRPr="00EB4BCE">
        <w:rPr>
          <w:rFonts w:cstheme="minorHAnsi"/>
          <w:sz w:val="26"/>
          <w:szCs w:val="26"/>
        </w:rPr>
        <w:t xml:space="preserve"> que</w:t>
      </w:r>
      <w:r w:rsidR="0053308D" w:rsidRPr="00EB4BCE">
        <w:rPr>
          <w:rFonts w:cstheme="minorHAnsi"/>
          <w:sz w:val="26"/>
          <w:szCs w:val="26"/>
        </w:rPr>
        <w:t xml:space="preserve"> sus sensibilidades se han </w:t>
      </w:r>
      <w:r w:rsidR="004A1058" w:rsidRPr="00EB4BCE">
        <w:rPr>
          <w:rFonts w:cstheme="minorHAnsi"/>
          <w:sz w:val="26"/>
          <w:szCs w:val="26"/>
        </w:rPr>
        <w:t>embota</w:t>
      </w:r>
      <w:r w:rsidR="0053308D" w:rsidRPr="00EB4BCE">
        <w:rPr>
          <w:rFonts w:cstheme="minorHAnsi"/>
          <w:sz w:val="26"/>
          <w:szCs w:val="26"/>
        </w:rPr>
        <w:t>do. ¡Cuán grande es el peligro de jugar con los poderes del espiritismo!</w:t>
      </w:r>
      <w:r w:rsidR="004A1058" w:rsidRPr="00EB4BCE">
        <w:rPr>
          <w:rFonts w:cstheme="minorHAnsi"/>
          <w:sz w:val="26"/>
          <w:szCs w:val="26"/>
        </w:rPr>
        <w:t>, e</w:t>
      </w:r>
      <w:r w:rsidR="0053308D" w:rsidRPr="00EB4BCE">
        <w:rPr>
          <w:rFonts w:cstheme="minorHAnsi"/>
          <w:sz w:val="26"/>
          <w:szCs w:val="26"/>
        </w:rPr>
        <w:t>specialmente después de haber sido advertidos y de haber conocido la verdad. Dios tenga misericordia.</w:t>
      </w:r>
    </w:p>
    <w:p w14:paraId="73BEF331" w14:textId="6182A26B" w:rsidR="0053308D" w:rsidRPr="00EB4BCE" w:rsidRDefault="0053308D" w:rsidP="00C24C3A">
      <w:pPr>
        <w:spacing w:before="120" w:after="120"/>
        <w:ind w:left="567" w:right="566"/>
        <w:jc w:val="both"/>
        <w:rPr>
          <w:rFonts w:cstheme="minorHAnsi"/>
          <w:sz w:val="26"/>
          <w:szCs w:val="26"/>
        </w:rPr>
      </w:pPr>
      <w:r w:rsidRPr="004F67B1">
        <w:rPr>
          <w:rFonts w:cstheme="minorHAnsi"/>
          <w:color w:val="640000"/>
          <w:sz w:val="26"/>
          <w:szCs w:val="26"/>
        </w:rPr>
        <w:t xml:space="preserve">Como sujetos leales hemos de rehusar </w:t>
      </w:r>
      <w:r w:rsidR="00BE7A81" w:rsidRPr="004F67B1">
        <w:rPr>
          <w:rFonts w:cstheme="minorHAnsi"/>
          <w:color w:val="640000"/>
          <w:sz w:val="26"/>
          <w:szCs w:val="26"/>
        </w:rPr>
        <w:t>prest</w:t>
      </w:r>
      <w:r w:rsidR="00953A97" w:rsidRPr="004F67B1">
        <w:rPr>
          <w:rFonts w:cstheme="minorHAnsi"/>
          <w:color w:val="640000"/>
          <w:sz w:val="26"/>
          <w:szCs w:val="26"/>
        </w:rPr>
        <w:t xml:space="preserve">ar </w:t>
      </w:r>
      <w:r w:rsidR="00BE7A81" w:rsidRPr="004F67B1">
        <w:rPr>
          <w:rFonts w:cstheme="minorHAnsi"/>
          <w:color w:val="640000"/>
          <w:sz w:val="26"/>
          <w:szCs w:val="26"/>
        </w:rPr>
        <w:t>la más mínima atención</w:t>
      </w:r>
      <w:r w:rsidR="00953A97" w:rsidRPr="004F67B1">
        <w:rPr>
          <w:rFonts w:cstheme="minorHAnsi"/>
          <w:color w:val="640000"/>
          <w:sz w:val="26"/>
          <w:szCs w:val="26"/>
        </w:rPr>
        <w:t xml:space="preserve"> a</w:t>
      </w:r>
      <w:r w:rsidRPr="004F67B1">
        <w:rPr>
          <w:rFonts w:cstheme="minorHAnsi"/>
          <w:color w:val="640000"/>
          <w:sz w:val="26"/>
          <w:szCs w:val="26"/>
        </w:rPr>
        <w:t xml:space="preserve"> es</w:t>
      </w:r>
      <w:r w:rsidR="00892B56" w:rsidRPr="004F67B1">
        <w:rPr>
          <w:rFonts w:cstheme="minorHAnsi"/>
          <w:color w:val="640000"/>
          <w:sz w:val="26"/>
          <w:szCs w:val="26"/>
        </w:rPr>
        <w:t>a</w:t>
      </w:r>
      <w:r w:rsidRPr="004F67B1">
        <w:rPr>
          <w:rFonts w:cstheme="minorHAnsi"/>
          <w:color w:val="640000"/>
          <w:sz w:val="26"/>
          <w:szCs w:val="26"/>
        </w:rPr>
        <w:t xml:space="preserve">s sofisterías. </w:t>
      </w:r>
      <w:r w:rsidR="00892B56" w:rsidRPr="004F67B1">
        <w:rPr>
          <w:rFonts w:cstheme="minorHAnsi"/>
          <w:color w:val="640000"/>
          <w:sz w:val="26"/>
          <w:szCs w:val="26"/>
        </w:rPr>
        <w:t>Su influencia es como la de una víbora mortífera, envenenando las mentes de todos los que escuch</w:t>
      </w:r>
      <w:r w:rsidR="00B12318" w:rsidRPr="004F67B1">
        <w:rPr>
          <w:rFonts w:cstheme="minorHAnsi"/>
          <w:color w:val="640000"/>
          <w:sz w:val="26"/>
          <w:szCs w:val="26"/>
        </w:rPr>
        <w:t>e</w:t>
      </w:r>
      <w:r w:rsidR="00892B56" w:rsidRPr="004F67B1">
        <w:rPr>
          <w:rFonts w:cstheme="minorHAnsi"/>
          <w:color w:val="640000"/>
          <w:sz w:val="26"/>
          <w:szCs w:val="26"/>
        </w:rPr>
        <w:t xml:space="preserve">n. Es una rama del hipnotismo, que </w:t>
      </w:r>
      <w:r w:rsidR="00CB0CC1" w:rsidRPr="004F67B1">
        <w:rPr>
          <w:rFonts w:cstheme="minorHAnsi"/>
          <w:color w:val="640000"/>
          <w:sz w:val="26"/>
          <w:szCs w:val="26"/>
        </w:rPr>
        <w:t>embot</w:t>
      </w:r>
      <w:r w:rsidR="00892B56" w:rsidRPr="004F67B1">
        <w:rPr>
          <w:rFonts w:cstheme="minorHAnsi"/>
          <w:color w:val="640000"/>
          <w:sz w:val="26"/>
          <w:szCs w:val="26"/>
        </w:rPr>
        <w:t>a las sensibilidades del alma</w:t>
      </w:r>
      <w:r w:rsidR="00892B56" w:rsidRPr="00EB4BCE">
        <w:rPr>
          <w:rFonts w:cstheme="minorHAnsi"/>
          <w:sz w:val="26"/>
          <w:szCs w:val="26"/>
        </w:rPr>
        <w:t xml:space="preserve"> (</w:t>
      </w:r>
      <w:r w:rsidR="00C24C3A">
        <w:rPr>
          <w:rFonts w:cstheme="minorHAnsi"/>
          <w:sz w:val="26"/>
          <w:szCs w:val="26"/>
        </w:rPr>
        <w:t xml:space="preserve">10 </w:t>
      </w:r>
      <w:proofErr w:type="spellStart"/>
      <w:r w:rsidR="00892B56" w:rsidRPr="00EB4BCE">
        <w:rPr>
          <w:rFonts w:cstheme="minorHAnsi"/>
          <w:i/>
          <w:sz w:val="26"/>
          <w:szCs w:val="26"/>
        </w:rPr>
        <w:t>Manuscript</w:t>
      </w:r>
      <w:proofErr w:type="spellEnd"/>
      <w:r w:rsidR="00892B56" w:rsidRPr="00EB4BCE">
        <w:rPr>
          <w:rFonts w:cstheme="minorHAnsi"/>
          <w:i/>
          <w:sz w:val="26"/>
          <w:szCs w:val="26"/>
        </w:rPr>
        <w:t xml:space="preserve"> </w:t>
      </w:r>
      <w:proofErr w:type="spellStart"/>
      <w:r w:rsidR="00892B56" w:rsidRPr="00EB4BCE">
        <w:rPr>
          <w:rFonts w:cstheme="minorHAnsi"/>
          <w:i/>
          <w:sz w:val="26"/>
          <w:szCs w:val="26"/>
        </w:rPr>
        <w:t>Releases</w:t>
      </w:r>
      <w:proofErr w:type="spellEnd"/>
      <w:r w:rsidR="00892B56" w:rsidRPr="00EB4BCE">
        <w:rPr>
          <w:rFonts w:cstheme="minorHAnsi"/>
          <w:sz w:val="26"/>
          <w:szCs w:val="26"/>
        </w:rPr>
        <w:t>, 163).</w:t>
      </w:r>
    </w:p>
    <w:p w14:paraId="7F849988" w14:textId="77777777" w:rsidR="00892B56" w:rsidRPr="00EB4BCE" w:rsidRDefault="00E40E23" w:rsidP="00EB4BCE">
      <w:pPr>
        <w:spacing w:before="120" w:after="120"/>
        <w:jc w:val="both"/>
        <w:rPr>
          <w:rFonts w:cstheme="minorHAnsi"/>
          <w:sz w:val="26"/>
          <w:szCs w:val="26"/>
        </w:rPr>
      </w:pPr>
      <w:r w:rsidRPr="00EB4BCE">
        <w:rPr>
          <w:rFonts w:cstheme="minorHAnsi"/>
          <w:sz w:val="26"/>
          <w:szCs w:val="26"/>
        </w:rPr>
        <w:t>Puede parecer rudo</w:t>
      </w:r>
      <w:r w:rsidR="004A1058" w:rsidRPr="00EB4BCE">
        <w:rPr>
          <w:rFonts w:cstheme="minorHAnsi"/>
          <w:sz w:val="26"/>
          <w:szCs w:val="26"/>
        </w:rPr>
        <w:t>, pero vez tras vez y de</w:t>
      </w:r>
      <w:r w:rsidRPr="00EB4BCE">
        <w:rPr>
          <w:rFonts w:cstheme="minorHAnsi"/>
          <w:sz w:val="26"/>
          <w:szCs w:val="26"/>
        </w:rPr>
        <w:t xml:space="preserve"> muchas maneras</w:t>
      </w:r>
      <w:r w:rsidR="008379AC" w:rsidRPr="00EB4BCE">
        <w:rPr>
          <w:rFonts w:cstheme="minorHAnsi"/>
          <w:sz w:val="26"/>
          <w:szCs w:val="26"/>
        </w:rPr>
        <w:t>,</w:t>
      </w:r>
      <w:r w:rsidRPr="00EB4BCE">
        <w:rPr>
          <w:rFonts w:cstheme="minorHAnsi"/>
          <w:sz w:val="26"/>
          <w:szCs w:val="26"/>
        </w:rPr>
        <w:t xml:space="preserve"> el Señor nos ha advertido de estas cosas, prometiéndonos que si él tiene alguna luz nueva, nos la dará sin que tengamos que acudir a quienes están en “</w:t>
      </w:r>
      <w:r w:rsidRPr="00103578">
        <w:rPr>
          <w:rFonts w:cstheme="minorHAnsi"/>
          <w:color w:val="640000"/>
          <w:sz w:val="26"/>
          <w:szCs w:val="26"/>
        </w:rPr>
        <w:t>tinieblas y error</w:t>
      </w:r>
      <w:r w:rsidRPr="00EB4BCE">
        <w:rPr>
          <w:rFonts w:cstheme="minorHAnsi"/>
          <w:sz w:val="26"/>
          <w:szCs w:val="26"/>
        </w:rPr>
        <w:t>”. Sin embargo A. Bryan clasifica</w:t>
      </w:r>
      <w:r w:rsidR="008379AC" w:rsidRPr="00EB4BCE">
        <w:rPr>
          <w:rFonts w:cstheme="minorHAnsi"/>
          <w:sz w:val="26"/>
          <w:szCs w:val="26"/>
        </w:rPr>
        <w:t xml:space="preserve"> a quienes están en dichas tinieblas</w:t>
      </w:r>
      <w:r w:rsidRPr="00EB4BCE">
        <w:rPr>
          <w:rFonts w:cstheme="minorHAnsi"/>
          <w:sz w:val="26"/>
          <w:szCs w:val="26"/>
        </w:rPr>
        <w:t xml:space="preserve"> como sus “favoritos”</w:t>
      </w:r>
      <w:r w:rsidR="008379AC" w:rsidRPr="00EB4BCE">
        <w:rPr>
          <w:rFonts w:cstheme="minorHAnsi"/>
          <w:sz w:val="26"/>
          <w:szCs w:val="26"/>
        </w:rPr>
        <w:t>, como quienes han</w:t>
      </w:r>
      <w:r w:rsidRPr="00EB4BCE">
        <w:rPr>
          <w:rFonts w:cstheme="minorHAnsi"/>
          <w:sz w:val="26"/>
          <w:szCs w:val="26"/>
        </w:rPr>
        <w:t xml:space="preserve"> sido de gran utilidad para su vida espiritual. El Espíritu de profecía es claro:</w:t>
      </w:r>
    </w:p>
    <w:p w14:paraId="1D02E4A1" w14:textId="6E2D214C" w:rsidR="00E40E23" w:rsidRPr="00EB4BCE" w:rsidRDefault="00E40E23" w:rsidP="00D52020">
      <w:pPr>
        <w:spacing w:before="120" w:after="120"/>
        <w:ind w:left="567" w:right="566"/>
        <w:jc w:val="both"/>
        <w:rPr>
          <w:rFonts w:cstheme="minorHAnsi"/>
          <w:sz w:val="26"/>
          <w:szCs w:val="26"/>
        </w:rPr>
      </w:pPr>
      <w:r w:rsidRPr="004B5443">
        <w:rPr>
          <w:rFonts w:cstheme="minorHAnsi"/>
          <w:color w:val="640000"/>
          <w:sz w:val="26"/>
          <w:szCs w:val="26"/>
        </w:rPr>
        <w:t>Si Dios tiene alguna nueva luz que comunicar, permitirá que sus escogidos y amados la comprendan, sin necesidad de que su mente sea iluminada oyendo a aquellos que están en tinieblas y error</w:t>
      </w:r>
      <w:r w:rsidRPr="00EB4BCE">
        <w:rPr>
          <w:rFonts w:cstheme="minorHAnsi"/>
          <w:sz w:val="26"/>
          <w:szCs w:val="26"/>
        </w:rPr>
        <w:t xml:space="preserve"> (</w:t>
      </w:r>
      <w:r w:rsidRPr="00EB4BCE">
        <w:rPr>
          <w:rFonts w:cstheme="minorHAnsi"/>
          <w:i/>
          <w:sz w:val="26"/>
          <w:szCs w:val="26"/>
        </w:rPr>
        <w:t>Primeros escritos</w:t>
      </w:r>
      <w:r w:rsidRPr="00EB4BCE">
        <w:rPr>
          <w:rFonts w:cstheme="minorHAnsi"/>
          <w:sz w:val="26"/>
          <w:szCs w:val="26"/>
        </w:rPr>
        <w:t>, 124).</w:t>
      </w:r>
    </w:p>
    <w:p w14:paraId="1309AF76" w14:textId="6B257989" w:rsidR="00E40E23" w:rsidRPr="00EB4BCE" w:rsidRDefault="007C0F02" w:rsidP="00EB4BCE">
      <w:pPr>
        <w:spacing w:before="120" w:after="120"/>
        <w:jc w:val="both"/>
        <w:rPr>
          <w:rFonts w:cstheme="minorHAnsi"/>
          <w:sz w:val="26"/>
          <w:szCs w:val="26"/>
        </w:rPr>
      </w:pPr>
      <w:r w:rsidRPr="00EB4BCE">
        <w:rPr>
          <w:rFonts w:cstheme="minorHAnsi"/>
          <w:sz w:val="26"/>
          <w:szCs w:val="26"/>
        </w:rPr>
        <w:t>Bajo la dirección del Señor, y practicad</w:t>
      </w:r>
      <w:r w:rsidR="00E0588E" w:rsidRPr="00EB4BCE">
        <w:rPr>
          <w:rFonts w:cstheme="minorHAnsi"/>
          <w:sz w:val="26"/>
          <w:szCs w:val="26"/>
        </w:rPr>
        <w:t>a</w:t>
      </w:r>
      <w:r w:rsidRPr="00EB4BCE">
        <w:rPr>
          <w:rFonts w:cstheme="minorHAnsi"/>
          <w:sz w:val="26"/>
          <w:szCs w:val="26"/>
        </w:rPr>
        <w:t xml:space="preserve"> a modo de investigación o con otros fines educativos, la lectura de mezclas de verdad con error</w:t>
      </w:r>
      <w:r w:rsidR="00D45B7F" w:rsidRPr="00EB4BCE">
        <w:rPr>
          <w:rFonts w:cstheme="minorHAnsi"/>
          <w:sz w:val="26"/>
          <w:szCs w:val="26"/>
        </w:rPr>
        <w:t xml:space="preserve"> propia</w:t>
      </w:r>
      <w:r w:rsidRPr="00EB4BCE">
        <w:rPr>
          <w:rFonts w:cstheme="minorHAnsi"/>
          <w:sz w:val="26"/>
          <w:szCs w:val="26"/>
        </w:rPr>
        <w:t xml:space="preserve"> de autores no pertenecientes a la </w:t>
      </w:r>
      <w:r w:rsidR="000A03BF">
        <w:rPr>
          <w:rFonts w:cstheme="minorHAnsi"/>
          <w:sz w:val="26"/>
          <w:szCs w:val="26"/>
        </w:rPr>
        <w:t>I</w:t>
      </w:r>
      <w:r w:rsidRPr="00EB4BCE">
        <w:rPr>
          <w:rFonts w:cstheme="minorHAnsi"/>
          <w:sz w:val="26"/>
          <w:szCs w:val="26"/>
        </w:rPr>
        <w:t xml:space="preserve">glesia de Dios puede ser aceptable y </w:t>
      </w:r>
      <w:r w:rsidR="00E0588E" w:rsidRPr="00EB4BCE">
        <w:rPr>
          <w:rFonts w:cstheme="minorHAnsi"/>
          <w:sz w:val="26"/>
          <w:szCs w:val="26"/>
        </w:rPr>
        <w:t>útil</w:t>
      </w:r>
      <w:r w:rsidRPr="00EB4BCE">
        <w:rPr>
          <w:rFonts w:cstheme="minorHAnsi"/>
          <w:sz w:val="26"/>
          <w:szCs w:val="26"/>
        </w:rPr>
        <w:t xml:space="preserve">, pero </w:t>
      </w:r>
      <w:r w:rsidR="00D45B7F" w:rsidRPr="000A03BF">
        <w:rPr>
          <w:rFonts w:cstheme="minorHAnsi"/>
          <w:sz w:val="24"/>
          <w:szCs w:val="24"/>
        </w:rPr>
        <w:t>NO</w:t>
      </w:r>
      <w:r w:rsidRPr="00EB4BCE">
        <w:rPr>
          <w:rFonts w:cstheme="minorHAnsi"/>
          <w:sz w:val="26"/>
          <w:szCs w:val="26"/>
        </w:rPr>
        <w:t xml:space="preserve"> si se la practica en busca de “nueva luz”, de enseñanzas nuevas que aplicar a nuestra vida personal espiritual</w:t>
      </w:r>
      <w:r w:rsidR="00E0588E" w:rsidRPr="00EB4BCE">
        <w:rPr>
          <w:rFonts w:cstheme="minorHAnsi"/>
          <w:sz w:val="26"/>
          <w:szCs w:val="26"/>
        </w:rPr>
        <w:t>, y a</w:t>
      </w:r>
      <w:r w:rsidR="000A03BF">
        <w:rPr>
          <w:rFonts w:cstheme="minorHAnsi"/>
          <w:sz w:val="26"/>
          <w:szCs w:val="26"/>
        </w:rPr>
        <w:t>u</w:t>
      </w:r>
      <w:r w:rsidR="00E0588E" w:rsidRPr="00EB4BCE">
        <w:rPr>
          <w:rFonts w:cstheme="minorHAnsi"/>
          <w:sz w:val="26"/>
          <w:szCs w:val="26"/>
        </w:rPr>
        <w:t>n menos</w:t>
      </w:r>
      <w:r w:rsidRPr="00EB4BCE">
        <w:rPr>
          <w:rFonts w:cstheme="minorHAnsi"/>
          <w:sz w:val="26"/>
          <w:szCs w:val="26"/>
        </w:rPr>
        <w:t xml:space="preserve"> </w:t>
      </w:r>
      <w:r w:rsidR="00E0588E" w:rsidRPr="00EB4BCE">
        <w:rPr>
          <w:rFonts w:cstheme="minorHAnsi"/>
          <w:sz w:val="26"/>
          <w:szCs w:val="26"/>
        </w:rPr>
        <w:t>para modelar</w:t>
      </w:r>
      <w:r w:rsidRPr="00EB4BCE">
        <w:rPr>
          <w:rFonts w:cstheme="minorHAnsi"/>
          <w:sz w:val="26"/>
          <w:szCs w:val="26"/>
        </w:rPr>
        <w:t xml:space="preserve"> la misión de la </w:t>
      </w:r>
      <w:r w:rsidR="000A03BF">
        <w:rPr>
          <w:rFonts w:cstheme="minorHAnsi"/>
          <w:sz w:val="26"/>
          <w:szCs w:val="26"/>
        </w:rPr>
        <w:t>I</w:t>
      </w:r>
      <w:r w:rsidRPr="00EB4BCE">
        <w:rPr>
          <w:rFonts w:cstheme="minorHAnsi"/>
          <w:sz w:val="26"/>
          <w:szCs w:val="26"/>
        </w:rPr>
        <w:t xml:space="preserve">glesia. </w:t>
      </w:r>
      <w:r w:rsidR="00204314" w:rsidRPr="00EB4BCE">
        <w:rPr>
          <w:rFonts w:cstheme="minorHAnsi"/>
          <w:sz w:val="26"/>
          <w:szCs w:val="26"/>
        </w:rPr>
        <w:t xml:space="preserve">Los mensajes de los tres ángeles están esculpidos en piedra, y han de ser </w:t>
      </w:r>
      <w:r w:rsidR="00E0588E" w:rsidRPr="00EB4BCE">
        <w:rPr>
          <w:rFonts w:cstheme="minorHAnsi"/>
          <w:sz w:val="26"/>
          <w:szCs w:val="26"/>
        </w:rPr>
        <w:t>respeta</w:t>
      </w:r>
      <w:r w:rsidR="00204314" w:rsidRPr="00EB4BCE">
        <w:rPr>
          <w:rFonts w:cstheme="minorHAnsi"/>
          <w:sz w:val="26"/>
          <w:szCs w:val="26"/>
        </w:rPr>
        <w:t xml:space="preserve">dos y </w:t>
      </w:r>
      <w:r w:rsidR="00E0588E" w:rsidRPr="00EB4BCE">
        <w:rPr>
          <w:rFonts w:cstheme="minorHAnsi"/>
          <w:sz w:val="26"/>
          <w:szCs w:val="26"/>
        </w:rPr>
        <w:t>obedec</w:t>
      </w:r>
      <w:r w:rsidR="00204314" w:rsidRPr="00EB4BCE">
        <w:rPr>
          <w:rFonts w:cstheme="minorHAnsi"/>
          <w:sz w:val="26"/>
          <w:szCs w:val="26"/>
        </w:rPr>
        <w:t>idos</w:t>
      </w:r>
      <w:r w:rsidR="00A37D8A" w:rsidRPr="00EB4BCE">
        <w:rPr>
          <w:rFonts w:cstheme="minorHAnsi"/>
          <w:sz w:val="26"/>
          <w:szCs w:val="26"/>
        </w:rPr>
        <w:t>. H</w:t>
      </w:r>
      <w:r w:rsidR="00E0588E" w:rsidRPr="00EB4BCE">
        <w:rPr>
          <w:rFonts w:cstheme="minorHAnsi"/>
          <w:sz w:val="26"/>
          <w:szCs w:val="26"/>
        </w:rPr>
        <w:t>an de ser una guía para</w:t>
      </w:r>
      <w:r w:rsidR="00204314" w:rsidRPr="00EB4BCE">
        <w:rPr>
          <w:rFonts w:cstheme="minorHAnsi"/>
          <w:sz w:val="26"/>
          <w:szCs w:val="26"/>
        </w:rPr>
        <w:t xml:space="preserve"> los </w:t>
      </w:r>
      <w:r w:rsidR="00E0588E" w:rsidRPr="00EB4BCE">
        <w:rPr>
          <w:rFonts w:cstheme="minorHAnsi"/>
          <w:sz w:val="26"/>
          <w:szCs w:val="26"/>
        </w:rPr>
        <w:t>creyentes</w:t>
      </w:r>
      <w:r w:rsidR="00204314" w:rsidRPr="00EB4BCE">
        <w:rPr>
          <w:rFonts w:cstheme="minorHAnsi"/>
          <w:sz w:val="26"/>
          <w:szCs w:val="26"/>
        </w:rPr>
        <w:t>, tanto en su vida espiritual</w:t>
      </w:r>
      <w:r w:rsidR="00E0588E" w:rsidRPr="00EB4BCE">
        <w:rPr>
          <w:rFonts w:cstheme="minorHAnsi"/>
          <w:sz w:val="26"/>
          <w:szCs w:val="26"/>
        </w:rPr>
        <w:t xml:space="preserve"> personal</w:t>
      </w:r>
      <w:r w:rsidR="00204314" w:rsidRPr="00EB4BCE">
        <w:rPr>
          <w:rFonts w:cstheme="minorHAnsi"/>
          <w:sz w:val="26"/>
          <w:szCs w:val="26"/>
        </w:rPr>
        <w:t xml:space="preserve"> como en la misión de la</w:t>
      </w:r>
      <w:r w:rsidR="00E0588E" w:rsidRPr="00EB4BCE">
        <w:rPr>
          <w:rFonts w:cstheme="minorHAnsi"/>
          <w:sz w:val="26"/>
          <w:szCs w:val="26"/>
        </w:rPr>
        <w:t xml:space="preserve"> propia</w:t>
      </w:r>
      <w:r w:rsidR="00204314" w:rsidRPr="00EB4BCE">
        <w:rPr>
          <w:rFonts w:cstheme="minorHAnsi"/>
          <w:sz w:val="26"/>
          <w:szCs w:val="26"/>
        </w:rPr>
        <w:t xml:space="preserve"> </w:t>
      </w:r>
      <w:r w:rsidR="000A03BF">
        <w:rPr>
          <w:rFonts w:cstheme="minorHAnsi"/>
          <w:sz w:val="26"/>
          <w:szCs w:val="26"/>
        </w:rPr>
        <w:t>I</w:t>
      </w:r>
      <w:r w:rsidR="00204314" w:rsidRPr="00EB4BCE">
        <w:rPr>
          <w:rFonts w:cstheme="minorHAnsi"/>
          <w:sz w:val="26"/>
          <w:szCs w:val="26"/>
        </w:rPr>
        <w:t xml:space="preserve">glesia. Los teólogos de la iglesia emergente, esos en cuya conducción espiritual confía A. Bryan, </w:t>
      </w:r>
      <w:r w:rsidR="00834E2E" w:rsidRPr="00EB4BCE">
        <w:rPr>
          <w:rFonts w:cstheme="minorHAnsi"/>
          <w:sz w:val="26"/>
          <w:szCs w:val="26"/>
        </w:rPr>
        <w:t>con toda probabilidad ni siquiera ha</w:t>
      </w:r>
      <w:r w:rsidR="006E32DC" w:rsidRPr="00EB4BCE">
        <w:rPr>
          <w:rFonts w:cstheme="minorHAnsi"/>
          <w:sz w:val="26"/>
          <w:szCs w:val="26"/>
        </w:rPr>
        <w:t>ya</w:t>
      </w:r>
      <w:r w:rsidR="00834E2E" w:rsidRPr="00EB4BCE">
        <w:rPr>
          <w:rFonts w:cstheme="minorHAnsi"/>
          <w:sz w:val="26"/>
          <w:szCs w:val="26"/>
        </w:rPr>
        <w:t xml:space="preserve">n oído el mensaje de los tres ángeles. ¿Por qué? Porque son miembros de las iglesias </w:t>
      </w:r>
      <w:r w:rsidR="00E0588E" w:rsidRPr="00EB4BCE">
        <w:rPr>
          <w:rFonts w:cstheme="minorHAnsi"/>
          <w:sz w:val="26"/>
          <w:szCs w:val="26"/>
        </w:rPr>
        <w:t>que constituyen</w:t>
      </w:r>
      <w:r w:rsidR="00834E2E" w:rsidRPr="00EB4BCE">
        <w:rPr>
          <w:rFonts w:cstheme="minorHAnsi"/>
          <w:sz w:val="26"/>
          <w:szCs w:val="26"/>
        </w:rPr>
        <w:t xml:space="preserve"> Babilonia. </w:t>
      </w:r>
      <w:r w:rsidR="00A76E2A" w:rsidRPr="00EB4BCE">
        <w:rPr>
          <w:rFonts w:cstheme="minorHAnsi"/>
          <w:sz w:val="26"/>
          <w:szCs w:val="26"/>
        </w:rPr>
        <w:t xml:space="preserve">Sin embargo, A. Bryan y otros cofundadores de ese movimiento se sienten </w:t>
      </w:r>
      <w:r w:rsidR="00E0588E" w:rsidRPr="00EB4BCE">
        <w:rPr>
          <w:rFonts w:cstheme="minorHAnsi"/>
          <w:sz w:val="26"/>
          <w:szCs w:val="26"/>
        </w:rPr>
        <w:t>satisfechos</w:t>
      </w:r>
      <w:r w:rsidR="00A76E2A" w:rsidRPr="00EB4BCE">
        <w:rPr>
          <w:rFonts w:cstheme="minorHAnsi"/>
          <w:sz w:val="26"/>
          <w:szCs w:val="26"/>
        </w:rPr>
        <w:t xml:space="preserve"> rechazando o ignorando las advertencias del Espíritu de profecía</w:t>
      </w:r>
      <w:r w:rsidR="00A66D90" w:rsidRPr="00EB4BCE">
        <w:rPr>
          <w:rFonts w:cstheme="minorHAnsi"/>
          <w:sz w:val="26"/>
          <w:szCs w:val="26"/>
        </w:rPr>
        <w:t xml:space="preserve"> y aceptan</w:t>
      </w:r>
      <w:r w:rsidR="00E0588E" w:rsidRPr="00EB4BCE">
        <w:rPr>
          <w:rFonts w:cstheme="minorHAnsi"/>
          <w:sz w:val="26"/>
          <w:szCs w:val="26"/>
        </w:rPr>
        <w:t>do</w:t>
      </w:r>
      <w:r w:rsidR="006E32DC" w:rsidRPr="00EB4BCE">
        <w:rPr>
          <w:rFonts w:cstheme="minorHAnsi"/>
          <w:sz w:val="26"/>
          <w:szCs w:val="26"/>
        </w:rPr>
        <w:t xml:space="preserve"> en su lugar</w:t>
      </w:r>
      <w:r w:rsidR="00A66D90" w:rsidRPr="00EB4BCE">
        <w:rPr>
          <w:rFonts w:cstheme="minorHAnsi"/>
          <w:sz w:val="26"/>
          <w:szCs w:val="26"/>
        </w:rPr>
        <w:t xml:space="preserve"> las enseñanzas de quienes están en “</w:t>
      </w:r>
      <w:r w:rsidR="00A66D90" w:rsidRPr="00D86F13">
        <w:rPr>
          <w:rFonts w:cstheme="minorHAnsi"/>
          <w:color w:val="640000"/>
          <w:sz w:val="26"/>
          <w:szCs w:val="26"/>
        </w:rPr>
        <w:t>tinieblas y error</w:t>
      </w:r>
      <w:r w:rsidR="00A66D90" w:rsidRPr="00EB4BCE">
        <w:rPr>
          <w:rFonts w:cstheme="minorHAnsi"/>
          <w:sz w:val="26"/>
          <w:szCs w:val="26"/>
        </w:rPr>
        <w:t xml:space="preserve">”, como es el caso con los teólogos emergentes. Eso ha venido </w:t>
      </w:r>
      <w:r w:rsidR="004659EE" w:rsidRPr="00EB4BCE">
        <w:rPr>
          <w:rFonts w:cstheme="minorHAnsi"/>
          <w:sz w:val="26"/>
          <w:szCs w:val="26"/>
        </w:rPr>
        <w:t>siendo</w:t>
      </w:r>
      <w:r w:rsidR="00A66D90" w:rsidRPr="00EB4BCE">
        <w:rPr>
          <w:rFonts w:cstheme="minorHAnsi"/>
          <w:sz w:val="26"/>
          <w:szCs w:val="26"/>
        </w:rPr>
        <w:t xml:space="preserve"> práctica habitual en la </w:t>
      </w:r>
      <w:r w:rsidR="000A03BF">
        <w:rPr>
          <w:rFonts w:cstheme="minorHAnsi"/>
          <w:sz w:val="26"/>
          <w:szCs w:val="26"/>
        </w:rPr>
        <w:t>I</w:t>
      </w:r>
      <w:r w:rsidR="00A66D90" w:rsidRPr="00EB4BCE">
        <w:rPr>
          <w:rFonts w:cstheme="minorHAnsi"/>
          <w:sz w:val="26"/>
          <w:szCs w:val="26"/>
        </w:rPr>
        <w:t xml:space="preserve">glesia </w:t>
      </w:r>
      <w:r w:rsidR="00A66D90" w:rsidRPr="00EB4BCE">
        <w:rPr>
          <w:rFonts w:cstheme="minorHAnsi"/>
          <w:sz w:val="26"/>
          <w:szCs w:val="26"/>
        </w:rPr>
        <w:lastRenderedPageBreak/>
        <w:t xml:space="preserve">adventista, </w:t>
      </w:r>
      <w:r w:rsidR="004C6502" w:rsidRPr="00EB4BCE">
        <w:rPr>
          <w:rFonts w:cstheme="minorHAnsi"/>
          <w:sz w:val="26"/>
          <w:szCs w:val="26"/>
        </w:rPr>
        <w:t>por confiar en</w:t>
      </w:r>
      <w:r w:rsidR="00A66D90" w:rsidRPr="00EB4BCE">
        <w:rPr>
          <w:rFonts w:cstheme="minorHAnsi"/>
          <w:sz w:val="26"/>
          <w:szCs w:val="26"/>
        </w:rPr>
        <w:t xml:space="preserve"> que somos capaces de discernir</w:t>
      </w:r>
      <w:r w:rsidR="000A03BF">
        <w:rPr>
          <w:rFonts w:cstheme="minorHAnsi"/>
          <w:sz w:val="26"/>
          <w:szCs w:val="26"/>
        </w:rPr>
        <w:t xml:space="preserve"> entre</w:t>
      </w:r>
      <w:r w:rsidR="00A66D90" w:rsidRPr="00EB4BCE">
        <w:rPr>
          <w:rFonts w:cstheme="minorHAnsi"/>
          <w:sz w:val="26"/>
          <w:szCs w:val="26"/>
        </w:rPr>
        <w:t xml:space="preserve"> aquello que es verdadero y útil,</w:t>
      </w:r>
      <w:r w:rsidR="000A03BF">
        <w:rPr>
          <w:rFonts w:cstheme="minorHAnsi"/>
          <w:sz w:val="26"/>
          <w:szCs w:val="26"/>
        </w:rPr>
        <w:t xml:space="preserve"> y </w:t>
      </w:r>
      <w:r w:rsidR="00A66D90" w:rsidRPr="00EB4BCE">
        <w:rPr>
          <w:rFonts w:cstheme="minorHAnsi"/>
          <w:sz w:val="26"/>
          <w:szCs w:val="26"/>
        </w:rPr>
        <w:t xml:space="preserve">el error que también existe. Pero no es así: </w:t>
      </w:r>
      <w:r w:rsidR="00A66D90" w:rsidRPr="000A03BF">
        <w:rPr>
          <w:rFonts w:cstheme="minorHAnsi"/>
          <w:sz w:val="24"/>
          <w:szCs w:val="24"/>
        </w:rPr>
        <w:t xml:space="preserve">NO ES CIERTO QUE POSEAMOS ESA </w:t>
      </w:r>
      <w:r w:rsidR="00A37D8A" w:rsidRPr="000A03BF">
        <w:rPr>
          <w:rFonts w:cstheme="minorHAnsi"/>
          <w:sz w:val="24"/>
          <w:szCs w:val="24"/>
        </w:rPr>
        <w:t>CAPACI</w:t>
      </w:r>
      <w:r w:rsidR="00A66D90" w:rsidRPr="000A03BF">
        <w:rPr>
          <w:rFonts w:cstheme="minorHAnsi"/>
          <w:sz w:val="24"/>
          <w:szCs w:val="24"/>
        </w:rPr>
        <w:t>DAD</w:t>
      </w:r>
      <w:r w:rsidR="00A66D90" w:rsidRPr="00EB4BCE">
        <w:rPr>
          <w:rFonts w:cstheme="minorHAnsi"/>
          <w:sz w:val="26"/>
          <w:szCs w:val="26"/>
        </w:rPr>
        <w:t>.</w:t>
      </w:r>
    </w:p>
    <w:p w14:paraId="759CF377" w14:textId="77777777" w:rsidR="00A66D90" w:rsidRPr="00EB4BCE" w:rsidRDefault="00A66D90" w:rsidP="00EB4BCE">
      <w:pPr>
        <w:spacing w:before="120" w:after="120"/>
        <w:jc w:val="both"/>
        <w:rPr>
          <w:rFonts w:cstheme="minorHAnsi"/>
          <w:sz w:val="26"/>
          <w:szCs w:val="26"/>
        </w:rPr>
      </w:pPr>
      <w:r w:rsidRPr="00EB4BCE">
        <w:rPr>
          <w:rFonts w:cstheme="minorHAnsi"/>
          <w:sz w:val="26"/>
          <w:szCs w:val="26"/>
        </w:rPr>
        <w:t xml:space="preserve">Los ángeles que protegen nuestra </w:t>
      </w:r>
      <w:r w:rsidR="002A196B" w:rsidRPr="00EB4BCE">
        <w:rPr>
          <w:rFonts w:cstheme="minorHAnsi"/>
          <w:sz w:val="26"/>
          <w:szCs w:val="26"/>
        </w:rPr>
        <w:t>mente</w:t>
      </w:r>
      <w:r w:rsidRPr="00EB4BCE">
        <w:rPr>
          <w:rFonts w:cstheme="minorHAnsi"/>
          <w:sz w:val="26"/>
          <w:szCs w:val="26"/>
        </w:rPr>
        <w:t xml:space="preserve"> han de alejarse de nosotros cuando violamos el consejo de </w:t>
      </w:r>
      <w:r w:rsidR="001B52C0" w:rsidRPr="00EB4BCE">
        <w:rPr>
          <w:rFonts w:cstheme="minorHAnsi"/>
          <w:sz w:val="26"/>
          <w:szCs w:val="26"/>
        </w:rPr>
        <w:t>“</w:t>
      </w:r>
      <w:r w:rsidR="001B52C0" w:rsidRPr="006B1892">
        <w:rPr>
          <w:rFonts w:cstheme="minorHAnsi"/>
          <w:color w:val="640000"/>
          <w:sz w:val="26"/>
          <w:szCs w:val="26"/>
        </w:rPr>
        <w:t xml:space="preserve">rehusar </w:t>
      </w:r>
      <w:r w:rsidR="006B3BA7" w:rsidRPr="006B1892">
        <w:rPr>
          <w:rFonts w:cstheme="minorHAnsi"/>
          <w:color w:val="640000"/>
          <w:sz w:val="26"/>
          <w:szCs w:val="26"/>
        </w:rPr>
        <w:t>prestar la más mínima atención</w:t>
      </w:r>
      <w:r w:rsidR="00953A97" w:rsidRPr="006B1892">
        <w:rPr>
          <w:rFonts w:cstheme="minorHAnsi"/>
          <w:color w:val="640000"/>
          <w:sz w:val="26"/>
          <w:szCs w:val="26"/>
        </w:rPr>
        <w:t xml:space="preserve"> a</w:t>
      </w:r>
      <w:r w:rsidR="001B52C0" w:rsidRPr="006B1892">
        <w:rPr>
          <w:rFonts w:cstheme="minorHAnsi"/>
          <w:color w:val="640000"/>
          <w:sz w:val="26"/>
          <w:szCs w:val="26"/>
        </w:rPr>
        <w:t xml:space="preserve"> esas sofisterías</w:t>
      </w:r>
      <w:r w:rsidR="001B52C0" w:rsidRPr="00EB4BCE">
        <w:rPr>
          <w:rFonts w:cstheme="minorHAnsi"/>
          <w:sz w:val="26"/>
          <w:szCs w:val="26"/>
        </w:rPr>
        <w:t>”</w:t>
      </w:r>
      <w:r w:rsidR="0080709D" w:rsidRPr="00EB4BCE">
        <w:rPr>
          <w:rFonts w:cstheme="minorHAnsi"/>
          <w:sz w:val="26"/>
          <w:szCs w:val="26"/>
        </w:rPr>
        <w:t>. En los encuentros</w:t>
      </w:r>
      <w:r w:rsidR="003D3197" w:rsidRPr="00EB4BCE">
        <w:rPr>
          <w:rFonts w:cstheme="minorHAnsi"/>
          <w:sz w:val="26"/>
          <w:szCs w:val="26"/>
        </w:rPr>
        <w:t xml:space="preserve"> </w:t>
      </w:r>
      <w:r w:rsidR="00091675" w:rsidRPr="00EB4BCE">
        <w:rPr>
          <w:rFonts w:cstheme="minorHAnsi"/>
          <w:sz w:val="26"/>
          <w:szCs w:val="26"/>
        </w:rPr>
        <w:t>que hace</w:t>
      </w:r>
      <w:r w:rsidR="0080709D" w:rsidRPr="00EB4BCE">
        <w:rPr>
          <w:rFonts w:cstheme="minorHAnsi"/>
          <w:sz w:val="26"/>
          <w:szCs w:val="26"/>
        </w:rPr>
        <w:t xml:space="preserve"> </w:t>
      </w:r>
      <w:r w:rsidR="0080709D" w:rsidRPr="006A3793">
        <w:rPr>
          <w:rFonts w:cstheme="minorHAnsi"/>
          <w:i/>
          <w:iCs/>
          <w:sz w:val="26"/>
          <w:szCs w:val="26"/>
        </w:rPr>
        <w:t>One Project</w:t>
      </w:r>
      <w:r w:rsidR="00091675" w:rsidRPr="00EB4BCE">
        <w:rPr>
          <w:rFonts w:cstheme="minorHAnsi"/>
          <w:sz w:val="26"/>
          <w:szCs w:val="26"/>
        </w:rPr>
        <w:t xml:space="preserve"> por todo el mundo</w:t>
      </w:r>
      <w:r w:rsidR="0080709D" w:rsidRPr="00EB4BCE">
        <w:rPr>
          <w:rFonts w:cstheme="minorHAnsi"/>
          <w:sz w:val="26"/>
          <w:szCs w:val="26"/>
        </w:rPr>
        <w:t xml:space="preserve"> se menciona poco o nada el mensaje de los tres ángeles, sin </w:t>
      </w:r>
      <w:r w:rsidR="00A91B8F" w:rsidRPr="00EB4BCE">
        <w:rPr>
          <w:rFonts w:cstheme="minorHAnsi"/>
          <w:sz w:val="26"/>
          <w:szCs w:val="26"/>
        </w:rPr>
        <w:t>embargo,</w:t>
      </w:r>
      <w:r w:rsidR="0080709D" w:rsidRPr="00EB4BCE">
        <w:rPr>
          <w:rFonts w:cstheme="minorHAnsi"/>
          <w:sz w:val="26"/>
          <w:szCs w:val="26"/>
        </w:rPr>
        <w:t xml:space="preserve"> se recomiendan las enseñanzas de místicos como Leonard Sweet. Sus libros se distribuyen entre los jóvenes que acuden a sus encuentros,</w:t>
      </w:r>
      <w:r w:rsidR="00A91B8F" w:rsidRPr="00EB4BCE">
        <w:rPr>
          <w:rFonts w:cstheme="minorHAnsi"/>
          <w:sz w:val="26"/>
          <w:szCs w:val="26"/>
        </w:rPr>
        <w:t xml:space="preserve"> y son</w:t>
      </w:r>
      <w:r w:rsidR="0080709D" w:rsidRPr="00EB4BCE">
        <w:rPr>
          <w:rFonts w:cstheme="minorHAnsi"/>
          <w:sz w:val="26"/>
          <w:szCs w:val="26"/>
        </w:rPr>
        <w:t xml:space="preserve"> libros que contienen el veneno de la </w:t>
      </w:r>
      <w:r w:rsidR="00A91B8F" w:rsidRPr="00EB4BCE">
        <w:rPr>
          <w:rFonts w:cstheme="minorHAnsi"/>
          <w:sz w:val="26"/>
          <w:szCs w:val="26"/>
        </w:rPr>
        <w:t>mistura</w:t>
      </w:r>
      <w:r w:rsidR="0080709D" w:rsidRPr="00EB4BCE">
        <w:rPr>
          <w:rFonts w:cstheme="minorHAnsi"/>
          <w:sz w:val="26"/>
          <w:szCs w:val="26"/>
        </w:rPr>
        <w:t xml:space="preserve"> de verdad y error. Nuestra doctrina, que tiene por objeto mantenernos separados de la caída Babilonia, es minimizada </w:t>
      </w:r>
      <w:r w:rsidR="00A5382F" w:rsidRPr="00EB4BCE">
        <w:rPr>
          <w:rFonts w:cstheme="minorHAnsi"/>
          <w:sz w:val="26"/>
          <w:szCs w:val="26"/>
        </w:rPr>
        <w:t xml:space="preserve">debido a que el propósito de la iglesia emergente es unir a todas las iglesias bajo la bandera del catolicismo romano. ¿Es esa nuestra misión? Oro para que </w:t>
      </w:r>
      <w:r w:rsidR="00D42528" w:rsidRPr="00EB4BCE">
        <w:rPr>
          <w:rFonts w:cstheme="minorHAnsi"/>
          <w:sz w:val="26"/>
          <w:szCs w:val="26"/>
        </w:rPr>
        <w:t>se comprenda</w:t>
      </w:r>
      <w:r w:rsidR="00A5382F" w:rsidRPr="00EB4BCE">
        <w:rPr>
          <w:rFonts w:cstheme="minorHAnsi"/>
          <w:sz w:val="26"/>
          <w:szCs w:val="26"/>
        </w:rPr>
        <w:t xml:space="preserve"> el peligro.</w:t>
      </w:r>
    </w:p>
    <w:p w14:paraId="213525E0" w14:textId="773F0FB9" w:rsidR="00A5382F" w:rsidRPr="00EB4BCE" w:rsidRDefault="00A5382F" w:rsidP="00EB4BCE">
      <w:pPr>
        <w:spacing w:before="120" w:after="120"/>
        <w:jc w:val="both"/>
        <w:rPr>
          <w:rFonts w:cstheme="minorHAnsi"/>
          <w:sz w:val="26"/>
          <w:szCs w:val="26"/>
        </w:rPr>
      </w:pPr>
      <w:r w:rsidRPr="00EB4BCE">
        <w:rPr>
          <w:rFonts w:cstheme="minorHAnsi"/>
          <w:sz w:val="26"/>
          <w:szCs w:val="26"/>
        </w:rPr>
        <w:t xml:space="preserve">Los fundadores de </w:t>
      </w:r>
      <w:r w:rsidRPr="006A3793">
        <w:rPr>
          <w:rFonts w:cstheme="minorHAnsi"/>
          <w:i/>
          <w:iCs/>
          <w:sz w:val="26"/>
          <w:szCs w:val="26"/>
        </w:rPr>
        <w:t>One Project</w:t>
      </w:r>
      <w:r w:rsidRPr="00EB4BCE">
        <w:rPr>
          <w:rFonts w:cstheme="minorHAnsi"/>
          <w:sz w:val="26"/>
          <w:szCs w:val="26"/>
        </w:rPr>
        <w:t xml:space="preserve"> se han sentado a los pies de falsos maestros durante años: maestros, pastores y profesores en la universidad George Fox. Esa escuela está enseñando una mezcla de verdad y error, y forma parte de lo que nosotros, como adventistas, hemos considerado Babilonia desde su </w:t>
      </w:r>
      <w:r w:rsidR="00485C25" w:rsidRPr="00EB4BCE">
        <w:rPr>
          <w:rFonts w:cstheme="minorHAnsi"/>
          <w:sz w:val="26"/>
          <w:szCs w:val="26"/>
        </w:rPr>
        <w:t>inicio</w:t>
      </w:r>
      <w:r w:rsidRPr="00EB4BCE">
        <w:rPr>
          <w:rFonts w:cstheme="minorHAnsi"/>
          <w:sz w:val="26"/>
          <w:szCs w:val="26"/>
        </w:rPr>
        <w:t>. Por la razón que sea, A. Bryan</w:t>
      </w:r>
      <w:r w:rsidR="00410573" w:rsidRPr="00EB4BCE">
        <w:rPr>
          <w:rFonts w:cstheme="minorHAnsi"/>
          <w:sz w:val="26"/>
          <w:szCs w:val="26"/>
        </w:rPr>
        <w:t xml:space="preserve"> y sus amigos han llegado a la conclusión de que </w:t>
      </w:r>
      <w:r w:rsidR="00D42528" w:rsidRPr="00EB4BCE">
        <w:rPr>
          <w:rFonts w:cstheme="minorHAnsi"/>
          <w:sz w:val="26"/>
          <w:szCs w:val="26"/>
        </w:rPr>
        <w:t>es</w:t>
      </w:r>
      <w:r w:rsidR="00410573" w:rsidRPr="00EB4BCE">
        <w:rPr>
          <w:rFonts w:cstheme="minorHAnsi"/>
          <w:sz w:val="26"/>
          <w:szCs w:val="26"/>
        </w:rPr>
        <w:t xml:space="preserve">os maestros </w:t>
      </w:r>
      <w:r w:rsidR="00D42528" w:rsidRPr="00EB4BCE">
        <w:rPr>
          <w:rFonts w:cstheme="minorHAnsi"/>
          <w:sz w:val="26"/>
          <w:szCs w:val="26"/>
        </w:rPr>
        <w:t>babilónic</w:t>
      </w:r>
      <w:r w:rsidR="00410573" w:rsidRPr="00EB4BCE">
        <w:rPr>
          <w:rFonts w:cstheme="minorHAnsi"/>
          <w:sz w:val="26"/>
          <w:szCs w:val="26"/>
        </w:rPr>
        <w:t>os no son aquellos de quienes nos hemos de guardar</w:t>
      </w:r>
      <w:r w:rsidR="00797400" w:rsidRPr="00EB4BCE">
        <w:rPr>
          <w:rFonts w:cstheme="minorHAnsi"/>
          <w:sz w:val="26"/>
          <w:szCs w:val="26"/>
        </w:rPr>
        <w:t xml:space="preserve">, </w:t>
      </w:r>
      <w:r w:rsidR="00077D3E" w:rsidRPr="00EB4BCE">
        <w:rPr>
          <w:rFonts w:cstheme="minorHAnsi"/>
          <w:sz w:val="26"/>
          <w:szCs w:val="26"/>
        </w:rPr>
        <w:t>antes</w:t>
      </w:r>
      <w:r w:rsidR="00797400" w:rsidRPr="00EB4BCE">
        <w:rPr>
          <w:rFonts w:cstheme="minorHAnsi"/>
          <w:sz w:val="26"/>
          <w:szCs w:val="26"/>
        </w:rPr>
        <w:t xml:space="preserve"> al contrario: </w:t>
      </w:r>
      <w:r w:rsidR="0082623D" w:rsidRPr="006A3793">
        <w:rPr>
          <w:rFonts w:cstheme="minorHAnsi"/>
          <w:i/>
          <w:iCs/>
          <w:sz w:val="26"/>
          <w:szCs w:val="26"/>
        </w:rPr>
        <w:t>¡</w:t>
      </w:r>
      <w:r w:rsidR="00797400" w:rsidRPr="00EB4BCE">
        <w:rPr>
          <w:rFonts w:cstheme="minorHAnsi"/>
          <w:sz w:val="26"/>
          <w:szCs w:val="26"/>
        </w:rPr>
        <w:t xml:space="preserve">el problema son las enseñanzas de la </w:t>
      </w:r>
      <w:r w:rsidR="006A3793">
        <w:rPr>
          <w:rFonts w:cstheme="minorHAnsi"/>
          <w:sz w:val="26"/>
          <w:szCs w:val="26"/>
        </w:rPr>
        <w:t>I</w:t>
      </w:r>
      <w:r w:rsidR="00797400" w:rsidRPr="00EB4BCE">
        <w:rPr>
          <w:rFonts w:cstheme="minorHAnsi"/>
          <w:sz w:val="26"/>
          <w:szCs w:val="26"/>
        </w:rPr>
        <w:t>glesia adventista</w:t>
      </w:r>
      <w:r w:rsidR="0082623D" w:rsidRPr="006A3793">
        <w:rPr>
          <w:rFonts w:cstheme="minorHAnsi"/>
          <w:i/>
          <w:iCs/>
          <w:sz w:val="26"/>
          <w:szCs w:val="26"/>
        </w:rPr>
        <w:t>!</w:t>
      </w:r>
      <w:r w:rsidR="00797400" w:rsidRPr="00EB4BCE">
        <w:rPr>
          <w:rFonts w:cstheme="minorHAnsi"/>
          <w:sz w:val="26"/>
          <w:szCs w:val="26"/>
        </w:rPr>
        <w:t xml:space="preserve"> Incluso si el Espíritu de profecía dice de esos maestros que están en “</w:t>
      </w:r>
      <w:r w:rsidR="00797400" w:rsidRPr="006B1892">
        <w:rPr>
          <w:rFonts w:cstheme="minorHAnsi"/>
          <w:color w:val="640000"/>
          <w:sz w:val="26"/>
          <w:szCs w:val="26"/>
        </w:rPr>
        <w:t>tinieblas y error</w:t>
      </w:r>
      <w:r w:rsidR="00797400" w:rsidRPr="00EB4BCE">
        <w:rPr>
          <w:rFonts w:cstheme="minorHAnsi"/>
          <w:sz w:val="26"/>
          <w:szCs w:val="26"/>
        </w:rPr>
        <w:t xml:space="preserve">”, </w:t>
      </w:r>
      <w:r w:rsidR="00610209" w:rsidRPr="00EB4BCE">
        <w:rPr>
          <w:rFonts w:cstheme="minorHAnsi"/>
          <w:sz w:val="26"/>
          <w:szCs w:val="26"/>
        </w:rPr>
        <w:t xml:space="preserve">A. Bryan parece sentir que nuestra </w:t>
      </w:r>
      <w:r w:rsidR="006A3793">
        <w:rPr>
          <w:rFonts w:cstheme="minorHAnsi"/>
          <w:sz w:val="26"/>
          <w:szCs w:val="26"/>
        </w:rPr>
        <w:t>I</w:t>
      </w:r>
      <w:r w:rsidR="00610209" w:rsidRPr="00EB4BCE">
        <w:rPr>
          <w:rFonts w:cstheme="minorHAnsi"/>
          <w:sz w:val="26"/>
          <w:szCs w:val="26"/>
        </w:rPr>
        <w:t>glesia necesita seguir el consejo de los contemplativos que recomienda</w:t>
      </w:r>
      <w:r w:rsidR="00D42528" w:rsidRPr="00EB4BCE">
        <w:rPr>
          <w:rFonts w:cstheme="minorHAnsi"/>
          <w:sz w:val="26"/>
          <w:szCs w:val="26"/>
        </w:rPr>
        <w:t>,</w:t>
      </w:r>
      <w:r w:rsidR="00610209" w:rsidRPr="00EB4BCE">
        <w:rPr>
          <w:rFonts w:cstheme="minorHAnsi"/>
          <w:sz w:val="26"/>
          <w:szCs w:val="26"/>
        </w:rPr>
        <w:t xml:space="preserve"> a fin de que nuestra </w:t>
      </w:r>
      <w:r w:rsidR="006A3793">
        <w:rPr>
          <w:rFonts w:cstheme="minorHAnsi"/>
          <w:sz w:val="26"/>
          <w:szCs w:val="26"/>
        </w:rPr>
        <w:t>I</w:t>
      </w:r>
      <w:r w:rsidR="00610209" w:rsidRPr="00EB4BCE">
        <w:rPr>
          <w:rFonts w:cstheme="minorHAnsi"/>
          <w:sz w:val="26"/>
          <w:szCs w:val="26"/>
        </w:rPr>
        <w:t>glesia sobreviva</w:t>
      </w:r>
      <w:r w:rsidR="00D42528" w:rsidRPr="00EB4BCE">
        <w:rPr>
          <w:rFonts w:cstheme="minorHAnsi"/>
          <w:sz w:val="26"/>
          <w:szCs w:val="26"/>
        </w:rPr>
        <w:t xml:space="preserve"> y crezca</w:t>
      </w:r>
      <w:r w:rsidR="00610209" w:rsidRPr="00EB4BCE">
        <w:rPr>
          <w:rFonts w:cstheme="minorHAnsi"/>
          <w:sz w:val="26"/>
          <w:szCs w:val="26"/>
        </w:rPr>
        <w:t xml:space="preserve">. Ese es el principal peligro de ese movimiento que está creciendo rápidamente en la </w:t>
      </w:r>
      <w:r w:rsidR="006A3793">
        <w:rPr>
          <w:rFonts w:cstheme="minorHAnsi"/>
          <w:sz w:val="26"/>
          <w:szCs w:val="26"/>
        </w:rPr>
        <w:t>I</w:t>
      </w:r>
      <w:r w:rsidR="00610209" w:rsidRPr="00EB4BCE">
        <w:rPr>
          <w:rFonts w:cstheme="minorHAnsi"/>
          <w:sz w:val="26"/>
          <w:szCs w:val="26"/>
        </w:rPr>
        <w:t>glesia adventista.</w:t>
      </w:r>
    </w:p>
    <w:p w14:paraId="0EFACFC7" w14:textId="7785F5B4" w:rsidR="0086695D" w:rsidRPr="00EB4BCE" w:rsidRDefault="00441402" w:rsidP="006A3793">
      <w:pPr>
        <w:spacing w:before="120" w:after="120"/>
        <w:ind w:left="567" w:right="566"/>
        <w:jc w:val="both"/>
        <w:rPr>
          <w:rFonts w:cstheme="minorHAnsi"/>
          <w:sz w:val="26"/>
          <w:szCs w:val="26"/>
        </w:rPr>
      </w:pPr>
      <w:r w:rsidRPr="006B1892">
        <w:rPr>
          <w:rFonts w:cstheme="minorHAnsi"/>
          <w:color w:val="640000"/>
          <w:sz w:val="26"/>
          <w:szCs w:val="26"/>
        </w:rPr>
        <w:t xml:space="preserve">Por tanto tiempo como rehúsen dar oído a las advertencias que se les han dado, el hechizo que hay sobre ellos no puede ser quebrantado. Dios tiene una obra que debe ser llevada a cabo con pureza e inteligencia, </w:t>
      </w:r>
      <w:r w:rsidR="00A12E1E" w:rsidRPr="006B1892">
        <w:rPr>
          <w:rFonts w:cstheme="minorHAnsi"/>
          <w:color w:val="640000"/>
          <w:sz w:val="26"/>
          <w:szCs w:val="26"/>
        </w:rPr>
        <w:t>según</w:t>
      </w:r>
      <w:r w:rsidRPr="006B1892">
        <w:rPr>
          <w:rFonts w:cstheme="minorHAnsi"/>
          <w:color w:val="640000"/>
          <w:sz w:val="26"/>
          <w:szCs w:val="26"/>
        </w:rPr>
        <w:t xml:space="preserve"> su propia </w:t>
      </w:r>
      <w:r w:rsidR="00A12E1E" w:rsidRPr="006B1892">
        <w:rPr>
          <w:rFonts w:cstheme="minorHAnsi"/>
          <w:color w:val="640000"/>
          <w:sz w:val="26"/>
          <w:szCs w:val="26"/>
        </w:rPr>
        <w:t>conducción</w:t>
      </w:r>
      <w:r w:rsidRPr="006B1892">
        <w:rPr>
          <w:rFonts w:cstheme="minorHAnsi"/>
          <w:color w:val="640000"/>
          <w:sz w:val="26"/>
          <w:szCs w:val="26"/>
        </w:rPr>
        <w:t>, enteramente separada de la influencia de espíritus seductores con los que algunos tienen comunión</w:t>
      </w:r>
      <w:r w:rsidRPr="00EB4BCE">
        <w:rPr>
          <w:rFonts w:cstheme="minorHAnsi"/>
          <w:sz w:val="26"/>
          <w:szCs w:val="26"/>
        </w:rPr>
        <w:t xml:space="preserve"> {</w:t>
      </w:r>
      <w:proofErr w:type="spellStart"/>
      <w:r w:rsidRPr="00EB4BCE">
        <w:rPr>
          <w:rFonts w:cstheme="minorHAnsi"/>
          <w:i/>
          <w:sz w:val="26"/>
          <w:szCs w:val="26"/>
        </w:rPr>
        <w:t>SpM</w:t>
      </w:r>
      <w:proofErr w:type="spellEnd"/>
      <w:r w:rsidRPr="00EB4BCE">
        <w:rPr>
          <w:rFonts w:cstheme="minorHAnsi"/>
          <w:sz w:val="26"/>
          <w:szCs w:val="26"/>
        </w:rPr>
        <w:t xml:space="preserve"> 464.8}.</w:t>
      </w:r>
    </w:p>
    <w:p w14:paraId="4701D11F" w14:textId="77777777" w:rsidR="0086695D" w:rsidRPr="00EB4BCE" w:rsidRDefault="00F76226" w:rsidP="00EB4BCE">
      <w:pPr>
        <w:spacing w:before="120" w:after="120"/>
        <w:jc w:val="both"/>
        <w:rPr>
          <w:rFonts w:cstheme="minorHAnsi"/>
          <w:sz w:val="26"/>
          <w:szCs w:val="26"/>
        </w:rPr>
      </w:pPr>
      <w:r w:rsidRPr="00EB4BCE">
        <w:rPr>
          <w:rFonts w:cstheme="minorHAnsi"/>
          <w:sz w:val="26"/>
          <w:szCs w:val="26"/>
        </w:rPr>
        <w:t xml:space="preserve">Aquí termina el </w:t>
      </w:r>
      <w:r w:rsidR="0090752D" w:rsidRPr="00EB4BCE">
        <w:rPr>
          <w:rFonts w:cstheme="minorHAnsi"/>
          <w:sz w:val="26"/>
          <w:szCs w:val="26"/>
        </w:rPr>
        <w:t>artícul</w:t>
      </w:r>
      <w:r w:rsidRPr="00EB4BCE">
        <w:rPr>
          <w:rFonts w:cstheme="minorHAnsi"/>
          <w:sz w:val="26"/>
          <w:szCs w:val="26"/>
        </w:rPr>
        <w:t>o del pastor Rick Howard. A continuación inserto</w:t>
      </w:r>
      <w:r w:rsidR="0086695D" w:rsidRPr="00EB4BCE">
        <w:rPr>
          <w:rFonts w:cstheme="minorHAnsi"/>
          <w:sz w:val="26"/>
          <w:szCs w:val="26"/>
        </w:rPr>
        <w:t xml:space="preserve"> mi comentario</w:t>
      </w:r>
      <w:r w:rsidRPr="00EB4BCE">
        <w:rPr>
          <w:rFonts w:cstheme="minorHAnsi"/>
          <w:sz w:val="26"/>
          <w:szCs w:val="26"/>
        </w:rPr>
        <w:t xml:space="preserve"> personal (</w:t>
      </w:r>
      <w:r w:rsidRPr="00EB4BCE">
        <w:rPr>
          <w:rFonts w:cstheme="minorHAnsi"/>
          <w:i/>
          <w:sz w:val="26"/>
          <w:szCs w:val="26"/>
        </w:rPr>
        <w:t>LB</w:t>
      </w:r>
      <w:r w:rsidRPr="00EB4BCE">
        <w:rPr>
          <w:rFonts w:cstheme="minorHAnsi"/>
          <w:sz w:val="26"/>
          <w:szCs w:val="26"/>
        </w:rPr>
        <w:t>)</w:t>
      </w:r>
      <w:r w:rsidR="00CB0EE7" w:rsidRPr="00EB4BCE">
        <w:rPr>
          <w:rFonts w:cstheme="minorHAnsi"/>
          <w:sz w:val="26"/>
          <w:szCs w:val="26"/>
        </w:rPr>
        <w:t>, que se refiere</w:t>
      </w:r>
      <w:r w:rsidR="0086695D" w:rsidRPr="00EB4BCE">
        <w:rPr>
          <w:rFonts w:cstheme="minorHAnsi"/>
          <w:sz w:val="26"/>
          <w:szCs w:val="26"/>
        </w:rPr>
        <w:t xml:space="preserve"> a la primera parte del artículo</w:t>
      </w:r>
      <w:r w:rsidR="0090752D" w:rsidRPr="00EB4BCE">
        <w:rPr>
          <w:rFonts w:cstheme="minorHAnsi"/>
          <w:sz w:val="26"/>
          <w:szCs w:val="26"/>
        </w:rPr>
        <w:t>.</w:t>
      </w:r>
    </w:p>
    <w:p w14:paraId="2BC06535" w14:textId="6D467213" w:rsidR="0086695D" w:rsidRPr="00EB4BCE" w:rsidRDefault="00F76226" w:rsidP="00EB4BCE">
      <w:pPr>
        <w:spacing w:before="120" w:after="120"/>
        <w:jc w:val="both"/>
        <w:rPr>
          <w:rFonts w:cstheme="minorHAnsi"/>
          <w:sz w:val="26"/>
          <w:szCs w:val="26"/>
        </w:rPr>
      </w:pPr>
      <w:r w:rsidRPr="00EB4BCE">
        <w:rPr>
          <w:rFonts w:cstheme="minorHAnsi"/>
          <w:sz w:val="26"/>
          <w:szCs w:val="26"/>
        </w:rPr>
        <w:t>Hemos visto cómo e</w:t>
      </w:r>
      <w:r w:rsidR="0086695D" w:rsidRPr="00EB4BCE">
        <w:rPr>
          <w:rFonts w:cstheme="minorHAnsi"/>
          <w:sz w:val="26"/>
          <w:szCs w:val="26"/>
        </w:rPr>
        <w:t xml:space="preserve">l actual director del Instituto de Investigación Bíblica Adventista, el pastor Gerhard </w:t>
      </w:r>
      <w:proofErr w:type="spellStart"/>
      <w:r w:rsidR="0086695D" w:rsidRPr="00EB4BCE">
        <w:rPr>
          <w:rFonts w:cstheme="minorHAnsi"/>
          <w:sz w:val="26"/>
          <w:szCs w:val="26"/>
        </w:rPr>
        <w:t>Pfandl</w:t>
      </w:r>
      <w:proofErr w:type="spellEnd"/>
      <w:r w:rsidRPr="00EB4BCE">
        <w:rPr>
          <w:rFonts w:cstheme="minorHAnsi"/>
          <w:sz w:val="26"/>
          <w:szCs w:val="26"/>
        </w:rPr>
        <w:t>,</w:t>
      </w:r>
      <w:r w:rsidR="0086695D" w:rsidRPr="00EB4BCE">
        <w:rPr>
          <w:rFonts w:cstheme="minorHAnsi"/>
          <w:sz w:val="26"/>
          <w:szCs w:val="26"/>
        </w:rPr>
        <w:t xml:space="preserve"> especifica que</w:t>
      </w:r>
      <w:r w:rsidR="006B1892">
        <w:rPr>
          <w:rFonts w:cstheme="minorHAnsi"/>
          <w:sz w:val="26"/>
          <w:szCs w:val="26"/>
        </w:rPr>
        <w:t>,</w:t>
      </w:r>
      <w:r w:rsidR="0086695D" w:rsidRPr="00EB4BCE">
        <w:rPr>
          <w:rFonts w:cstheme="minorHAnsi"/>
          <w:sz w:val="26"/>
          <w:szCs w:val="26"/>
        </w:rPr>
        <w:t xml:space="preserve"> </w:t>
      </w:r>
      <w:r w:rsidR="00CB129F" w:rsidRPr="00EB4BCE">
        <w:rPr>
          <w:rFonts w:cstheme="minorHAnsi"/>
          <w:sz w:val="26"/>
          <w:szCs w:val="26"/>
        </w:rPr>
        <w:t>según</w:t>
      </w:r>
      <w:r w:rsidR="0086695D" w:rsidRPr="00EB4BCE">
        <w:rPr>
          <w:rFonts w:cstheme="minorHAnsi"/>
          <w:sz w:val="26"/>
          <w:szCs w:val="26"/>
        </w:rPr>
        <w:t xml:space="preserve"> Alex Bryan</w:t>
      </w:r>
      <w:r w:rsidR="006B1892">
        <w:rPr>
          <w:rFonts w:cstheme="minorHAnsi"/>
          <w:sz w:val="26"/>
          <w:szCs w:val="26"/>
        </w:rPr>
        <w:t>,</w:t>
      </w:r>
      <w:r w:rsidR="0086695D" w:rsidRPr="00EB4BCE">
        <w:rPr>
          <w:rFonts w:cstheme="minorHAnsi"/>
          <w:sz w:val="26"/>
          <w:szCs w:val="26"/>
        </w:rPr>
        <w:t xml:space="preserve"> Babilonia es ‘representativa de todos los regímenes totalitarios a través de la historia’ (p. 71 del libro </w:t>
      </w:r>
      <w:r w:rsidR="00CB129F" w:rsidRPr="00EB4BCE">
        <w:rPr>
          <w:rFonts w:cstheme="minorHAnsi"/>
          <w:sz w:val="26"/>
          <w:szCs w:val="26"/>
        </w:rPr>
        <w:t>analizado</w:t>
      </w:r>
      <w:r w:rsidR="0086695D" w:rsidRPr="00EB4BCE">
        <w:rPr>
          <w:rFonts w:cstheme="minorHAnsi"/>
          <w:sz w:val="26"/>
          <w:szCs w:val="26"/>
        </w:rPr>
        <w:t>).</w:t>
      </w:r>
    </w:p>
    <w:p w14:paraId="47D09159" w14:textId="00E840EF" w:rsidR="0086695D" w:rsidRPr="00EB4BCE" w:rsidRDefault="00C84486" w:rsidP="00EB4BCE">
      <w:pPr>
        <w:spacing w:before="120" w:after="120"/>
        <w:jc w:val="both"/>
        <w:rPr>
          <w:rFonts w:cstheme="minorHAnsi"/>
          <w:sz w:val="26"/>
          <w:szCs w:val="26"/>
        </w:rPr>
      </w:pPr>
      <w:r>
        <w:rPr>
          <w:rFonts w:cstheme="minorHAnsi"/>
          <w:sz w:val="26"/>
          <w:szCs w:val="26"/>
        </w:rPr>
        <w:lastRenderedPageBreak/>
        <w:t>S</w:t>
      </w:r>
      <w:r w:rsidR="00CB0EE7" w:rsidRPr="00EB4BCE">
        <w:rPr>
          <w:rFonts w:cstheme="minorHAnsi"/>
          <w:sz w:val="26"/>
          <w:szCs w:val="26"/>
        </w:rPr>
        <w:t>egún Alex Bryan</w:t>
      </w:r>
      <w:r>
        <w:rPr>
          <w:rFonts w:cstheme="minorHAnsi"/>
          <w:sz w:val="26"/>
          <w:szCs w:val="26"/>
        </w:rPr>
        <w:t xml:space="preserve">, </w:t>
      </w:r>
      <w:r w:rsidR="0086695D" w:rsidRPr="00EB4BCE">
        <w:rPr>
          <w:rFonts w:cstheme="minorHAnsi"/>
          <w:sz w:val="26"/>
          <w:szCs w:val="26"/>
        </w:rPr>
        <w:t>Babilonia = regímenes totalitarios</w:t>
      </w:r>
      <w:r w:rsidR="00643EEC" w:rsidRPr="00EB4BCE">
        <w:rPr>
          <w:rFonts w:cstheme="minorHAnsi"/>
          <w:sz w:val="26"/>
          <w:szCs w:val="26"/>
        </w:rPr>
        <w:t xml:space="preserve"> a través de la historia</w:t>
      </w:r>
      <w:r w:rsidR="0086695D" w:rsidRPr="00EB4BCE">
        <w:rPr>
          <w:rFonts w:cstheme="minorHAnsi"/>
          <w:sz w:val="26"/>
          <w:szCs w:val="26"/>
        </w:rPr>
        <w:t>.</w:t>
      </w:r>
    </w:p>
    <w:p w14:paraId="2764D575" w14:textId="77777777" w:rsidR="0086695D" w:rsidRPr="00EB4BCE" w:rsidRDefault="0086695D" w:rsidP="00EB4BCE">
      <w:pPr>
        <w:spacing w:before="120" w:after="120"/>
        <w:jc w:val="both"/>
        <w:rPr>
          <w:rFonts w:cstheme="minorHAnsi"/>
          <w:sz w:val="26"/>
          <w:szCs w:val="26"/>
        </w:rPr>
      </w:pPr>
      <w:r w:rsidRPr="00EB4BCE">
        <w:rPr>
          <w:rFonts w:cstheme="minorHAnsi"/>
          <w:sz w:val="26"/>
          <w:szCs w:val="26"/>
        </w:rPr>
        <w:t>Es</w:t>
      </w:r>
      <w:r w:rsidR="00EE4C0D" w:rsidRPr="00EB4BCE">
        <w:rPr>
          <w:rFonts w:cstheme="minorHAnsi"/>
          <w:sz w:val="26"/>
          <w:szCs w:val="26"/>
        </w:rPr>
        <w:t>a comprensión sobre lo que constituye Babilonia</w:t>
      </w:r>
      <w:r w:rsidR="00CB0EE7" w:rsidRPr="00EB4BCE">
        <w:rPr>
          <w:rFonts w:cstheme="minorHAnsi"/>
          <w:sz w:val="26"/>
          <w:szCs w:val="26"/>
        </w:rPr>
        <w:t xml:space="preserve"> (</w:t>
      </w:r>
      <w:r w:rsidR="00CB129F" w:rsidRPr="00EB4BCE">
        <w:rPr>
          <w:rFonts w:cstheme="minorHAnsi"/>
          <w:sz w:val="26"/>
          <w:szCs w:val="26"/>
        </w:rPr>
        <w:t>la maldad</w:t>
      </w:r>
      <w:r w:rsidR="00CB0EE7" w:rsidRPr="00EB4BCE">
        <w:rPr>
          <w:rFonts w:cstheme="minorHAnsi"/>
          <w:sz w:val="26"/>
          <w:szCs w:val="26"/>
        </w:rPr>
        <w:t>)</w:t>
      </w:r>
      <w:r w:rsidR="00EE4C0D" w:rsidRPr="00EB4BCE">
        <w:rPr>
          <w:rFonts w:cstheme="minorHAnsi"/>
          <w:sz w:val="26"/>
          <w:szCs w:val="26"/>
        </w:rPr>
        <w:t xml:space="preserve"> hace inevitable preguntarse</w:t>
      </w:r>
      <w:r w:rsidRPr="00EB4BCE">
        <w:rPr>
          <w:rFonts w:cstheme="minorHAnsi"/>
          <w:sz w:val="26"/>
          <w:szCs w:val="26"/>
        </w:rPr>
        <w:t xml:space="preserve"> cuál debe ser para él el paradigma de lo </w:t>
      </w:r>
      <w:r w:rsidR="00CB0EE7" w:rsidRPr="00EB4BCE">
        <w:rPr>
          <w:rFonts w:cstheme="minorHAnsi"/>
          <w:sz w:val="26"/>
          <w:szCs w:val="26"/>
        </w:rPr>
        <w:t>virtuoso.</w:t>
      </w:r>
      <w:r w:rsidRPr="00EB4BCE">
        <w:rPr>
          <w:rFonts w:cstheme="minorHAnsi"/>
          <w:sz w:val="26"/>
          <w:szCs w:val="26"/>
        </w:rPr>
        <w:t xml:space="preserve"> Si Babilonia representa lo falso, ¿en qué debe consistir lo verdadero, lo deseable</w:t>
      </w:r>
      <w:r w:rsidR="00CB129F" w:rsidRPr="00EB4BCE">
        <w:rPr>
          <w:rFonts w:cstheme="minorHAnsi"/>
          <w:sz w:val="26"/>
          <w:szCs w:val="26"/>
        </w:rPr>
        <w:t>, la antítesis de Babilonia (el pueblo de Dios)</w:t>
      </w:r>
      <w:r w:rsidRPr="00EB4BCE">
        <w:rPr>
          <w:rFonts w:cstheme="minorHAnsi"/>
          <w:sz w:val="26"/>
          <w:szCs w:val="26"/>
        </w:rPr>
        <w:t>?</w:t>
      </w:r>
    </w:p>
    <w:p w14:paraId="625D9FFA" w14:textId="77777777" w:rsidR="0086695D" w:rsidRPr="00EB4BCE" w:rsidRDefault="0086695D" w:rsidP="00EB4BCE">
      <w:pPr>
        <w:spacing w:before="120" w:after="120"/>
        <w:jc w:val="both"/>
        <w:rPr>
          <w:rFonts w:cstheme="minorHAnsi"/>
          <w:sz w:val="26"/>
          <w:szCs w:val="26"/>
        </w:rPr>
      </w:pPr>
      <w:r w:rsidRPr="00EB4BCE">
        <w:rPr>
          <w:rFonts w:cstheme="minorHAnsi"/>
          <w:sz w:val="26"/>
          <w:szCs w:val="26"/>
        </w:rPr>
        <w:t xml:space="preserve">Quizá </w:t>
      </w:r>
      <w:r w:rsidR="00350F55" w:rsidRPr="00EB4BCE">
        <w:rPr>
          <w:rFonts w:cstheme="minorHAnsi"/>
          <w:sz w:val="26"/>
          <w:szCs w:val="26"/>
        </w:rPr>
        <w:t>ayude</w:t>
      </w:r>
      <w:r w:rsidRPr="00EB4BCE">
        <w:rPr>
          <w:rFonts w:cstheme="minorHAnsi"/>
          <w:sz w:val="26"/>
          <w:szCs w:val="26"/>
        </w:rPr>
        <w:t xml:space="preserve"> </w:t>
      </w:r>
      <w:r w:rsidR="00CB129F" w:rsidRPr="00EB4BCE">
        <w:rPr>
          <w:rFonts w:cstheme="minorHAnsi"/>
          <w:sz w:val="26"/>
          <w:szCs w:val="26"/>
        </w:rPr>
        <w:t>conoce</w:t>
      </w:r>
      <w:r w:rsidR="00EE4C0D" w:rsidRPr="00EB4BCE">
        <w:rPr>
          <w:rFonts w:cstheme="minorHAnsi"/>
          <w:sz w:val="26"/>
          <w:szCs w:val="26"/>
        </w:rPr>
        <w:t xml:space="preserve">r cuál es el concepto de Babilonia que </w:t>
      </w:r>
      <w:r w:rsidR="0090752D" w:rsidRPr="00EB4BCE">
        <w:rPr>
          <w:rFonts w:cstheme="minorHAnsi"/>
          <w:sz w:val="26"/>
          <w:szCs w:val="26"/>
        </w:rPr>
        <w:t>sos</w:t>
      </w:r>
      <w:r w:rsidR="00EE4C0D" w:rsidRPr="00EB4BCE">
        <w:rPr>
          <w:rFonts w:cstheme="minorHAnsi"/>
          <w:sz w:val="26"/>
          <w:szCs w:val="26"/>
        </w:rPr>
        <w:t xml:space="preserve">tiene la Nueva Era. </w:t>
      </w:r>
      <w:r w:rsidR="00350F55" w:rsidRPr="00EB4BCE">
        <w:rPr>
          <w:rFonts w:cstheme="minorHAnsi"/>
          <w:sz w:val="26"/>
          <w:szCs w:val="26"/>
        </w:rPr>
        <w:t>P</w:t>
      </w:r>
      <w:r w:rsidR="00EE4C0D" w:rsidRPr="00EB4BCE">
        <w:rPr>
          <w:rFonts w:cstheme="minorHAnsi"/>
          <w:sz w:val="26"/>
          <w:szCs w:val="26"/>
        </w:rPr>
        <w:t xml:space="preserve">ara </w:t>
      </w:r>
      <w:r w:rsidR="00634E94" w:rsidRPr="00EB4BCE">
        <w:rPr>
          <w:rFonts w:cstheme="minorHAnsi"/>
          <w:sz w:val="26"/>
          <w:szCs w:val="26"/>
        </w:rPr>
        <w:t>eso no queda</w:t>
      </w:r>
      <w:r w:rsidR="00EE4C0D" w:rsidRPr="00EB4BCE">
        <w:rPr>
          <w:rFonts w:cstheme="minorHAnsi"/>
          <w:sz w:val="26"/>
          <w:szCs w:val="26"/>
        </w:rPr>
        <w:t xml:space="preserve"> más remedio que bucear un poco en ese lodazal…</w:t>
      </w:r>
    </w:p>
    <w:p w14:paraId="3CCF15AF" w14:textId="11A236DB" w:rsidR="00EE4C0D" w:rsidRPr="00EB4BCE" w:rsidRDefault="00EE4C0D" w:rsidP="00EB4BCE">
      <w:pPr>
        <w:spacing w:before="120" w:after="120"/>
        <w:jc w:val="both"/>
        <w:rPr>
          <w:rFonts w:cstheme="minorHAnsi"/>
          <w:sz w:val="26"/>
          <w:szCs w:val="26"/>
        </w:rPr>
      </w:pPr>
      <w:r w:rsidRPr="00EB4BCE">
        <w:rPr>
          <w:rFonts w:cstheme="minorHAnsi"/>
          <w:sz w:val="26"/>
          <w:szCs w:val="26"/>
        </w:rPr>
        <w:t>En algún otro artículo hemos citado similitudes</w:t>
      </w:r>
      <w:r w:rsidR="00085ABF" w:rsidRPr="00EB4BCE">
        <w:rPr>
          <w:rFonts w:cstheme="minorHAnsi"/>
          <w:sz w:val="26"/>
          <w:szCs w:val="26"/>
        </w:rPr>
        <w:t xml:space="preserve"> entre</w:t>
      </w:r>
      <w:r w:rsidRPr="00EB4BCE">
        <w:rPr>
          <w:rFonts w:cstheme="minorHAnsi"/>
          <w:sz w:val="26"/>
          <w:szCs w:val="26"/>
        </w:rPr>
        <w:t xml:space="preserve"> la ideología </w:t>
      </w:r>
      <w:r w:rsidR="00350F55" w:rsidRPr="00EB4BCE">
        <w:rPr>
          <w:rFonts w:cstheme="minorHAnsi"/>
          <w:sz w:val="26"/>
          <w:szCs w:val="26"/>
        </w:rPr>
        <w:t>de</w:t>
      </w:r>
      <w:r w:rsidRPr="00EB4BCE">
        <w:rPr>
          <w:rFonts w:cstheme="minorHAnsi"/>
          <w:sz w:val="26"/>
          <w:szCs w:val="26"/>
        </w:rPr>
        <w:t xml:space="preserve"> Alex Bryan y la teosofía clásica de Blavatsky: </w:t>
      </w:r>
      <w:r w:rsidR="00F63383" w:rsidRPr="00EB4BCE">
        <w:rPr>
          <w:rFonts w:cstheme="minorHAnsi"/>
          <w:sz w:val="26"/>
          <w:szCs w:val="26"/>
        </w:rPr>
        <w:t>‘</w:t>
      </w:r>
      <w:r w:rsidRPr="00EB4BCE">
        <w:rPr>
          <w:rFonts w:cstheme="minorHAnsi"/>
          <w:sz w:val="26"/>
          <w:szCs w:val="26"/>
        </w:rPr>
        <w:t>Todas las religiones contienen una parte de la verdad, que sería preciso ensamblar</w:t>
      </w:r>
      <w:r w:rsidR="00F63383" w:rsidRPr="00EB4BCE">
        <w:rPr>
          <w:rFonts w:cstheme="minorHAnsi"/>
          <w:sz w:val="26"/>
          <w:szCs w:val="26"/>
        </w:rPr>
        <w:t>’</w:t>
      </w:r>
      <w:r w:rsidRPr="00EB4BCE">
        <w:rPr>
          <w:rFonts w:cstheme="minorHAnsi"/>
          <w:sz w:val="26"/>
          <w:szCs w:val="26"/>
        </w:rPr>
        <w:t xml:space="preserve"> (</w:t>
      </w:r>
      <w:r w:rsidR="00E7030F" w:rsidRPr="00EB4BCE">
        <w:rPr>
          <w:rFonts w:cstheme="minorHAnsi"/>
          <w:sz w:val="26"/>
          <w:szCs w:val="26"/>
        </w:rPr>
        <w:t xml:space="preserve">Blavatsky no nos nombra, mientras que </w:t>
      </w:r>
      <w:r w:rsidRPr="00EB4BCE">
        <w:rPr>
          <w:rFonts w:cstheme="minorHAnsi"/>
          <w:sz w:val="26"/>
          <w:szCs w:val="26"/>
        </w:rPr>
        <w:t xml:space="preserve">Alex Bryan concede al adventismo el “honor” de ser una pieza en ese puzle). Incluso hay similitudes en el </w:t>
      </w:r>
      <w:r w:rsidR="005B5272" w:rsidRPr="00EB4BCE">
        <w:rPr>
          <w:rFonts w:cstheme="minorHAnsi"/>
          <w:sz w:val="26"/>
          <w:szCs w:val="26"/>
        </w:rPr>
        <w:t>apego a la terminología d</w:t>
      </w:r>
      <w:r w:rsidRPr="00EB4BCE">
        <w:rPr>
          <w:rFonts w:cstheme="minorHAnsi"/>
          <w:sz w:val="26"/>
          <w:szCs w:val="26"/>
        </w:rPr>
        <w:t>el/lo Uno</w:t>
      </w:r>
      <w:r w:rsidR="005B5272" w:rsidRPr="00EB4BCE">
        <w:rPr>
          <w:rFonts w:cstheme="minorHAnsi"/>
          <w:sz w:val="26"/>
          <w:szCs w:val="26"/>
        </w:rPr>
        <w:t>,</w:t>
      </w:r>
      <w:r w:rsidR="0003123F" w:rsidRPr="00EB4BCE">
        <w:rPr>
          <w:rFonts w:cstheme="minorHAnsi"/>
          <w:sz w:val="26"/>
          <w:szCs w:val="26"/>
        </w:rPr>
        <w:t xml:space="preserve"> apego</w:t>
      </w:r>
      <w:r w:rsidR="005B5272" w:rsidRPr="00EB4BCE">
        <w:rPr>
          <w:rFonts w:cstheme="minorHAnsi"/>
          <w:sz w:val="26"/>
          <w:szCs w:val="26"/>
        </w:rPr>
        <w:t xml:space="preserve"> </w:t>
      </w:r>
      <w:r w:rsidR="00F63383" w:rsidRPr="00EB4BCE">
        <w:rPr>
          <w:rFonts w:cstheme="minorHAnsi"/>
          <w:sz w:val="26"/>
          <w:szCs w:val="26"/>
        </w:rPr>
        <w:t>igualmente</w:t>
      </w:r>
      <w:r w:rsidR="003109CA" w:rsidRPr="00EB4BCE">
        <w:rPr>
          <w:rFonts w:cstheme="minorHAnsi"/>
          <w:sz w:val="26"/>
          <w:szCs w:val="26"/>
        </w:rPr>
        <w:t xml:space="preserve"> compartido por</w:t>
      </w:r>
      <w:r w:rsidR="005B5272" w:rsidRPr="00EB4BCE">
        <w:rPr>
          <w:rFonts w:cstheme="minorHAnsi"/>
          <w:sz w:val="26"/>
          <w:szCs w:val="26"/>
        </w:rPr>
        <w:t xml:space="preserve"> la universidad George Fox</w:t>
      </w:r>
      <w:r w:rsidRPr="00EB4BCE">
        <w:rPr>
          <w:rFonts w:cstheme="minorHAnsi"/>
          <w:sz w:val="26"/>
          <w:szCs w:val="26"/>
        </w:rPr>
        <w:t>.</w:t>
      </w:r>
    </w:p>
    <w:p w14:paraId="6F7FA892" w14:textId="4B296F33" w:rsidR="00EE4C0D" w:rsidRPr="00EB4BCE" w:rsidRDefault="00EE4C0D" w:rsidP="00EB4BCE">
      <w:pPr>
        <w:spacing w:before="120" w:after="120"/>
        <w:jc w:val="both"/>
        <w:rPr>
          <w:rFonts w:cstheme="minorHAnsi"/>
          <w:sz w:val="26"/>
          <w:szCs w:val="26"/>
        </w:rPr>
      </w:pPr>
      <w:r w:rsidRPr="00EB4BCE">
        <w:rPr>
          <w:rFonts w:cstheme="minorHAnsi"/>
          <w:sz w:val="26"/>
          <w:szCs w:val="26"/>
        </w:rPr>
        <w:t>Prestemos ahora atención a Alice A. Bailey</w:t>
      </w:r>
      <w:r w:rsidR="00EE3D2A" w:rsidRPr="00EB4BCE">
        <w:rPr>
          <w:rFonts w:cstheme="minorHAnsi"/>
          <w:sz w:val="26"/>
          <w:szCs w:val="26"/>
        </w:rPr>
        <w:t xml:space="preserve"> (1880-1949)</w:t>
      </w:r>
      <w:r w:rsidRPr="00EB4BCE">
        <w:rPr>
          <w:rFonts w:cstheme="minorHAnsi"/>
          <w:sz w:val="26"/>
          <w:szCs w:val="26"/>
        </w:rPr>
        <w:t xml:space="preserve">, la </w:t>
      </w:r>
      <w:r w:rsidR="005710ED" w:rsidRPr="00EB4BCE">
        <w:rPr>
          <w:rFonts w:cstheme="minorHAnsi"/>
          <w:sz w:val="26"/>
          <w:szCs w:val="26"/>
        </w:rPr>
        <w:t>célebre</w:t>
      </w:r>
      <w:r w:rsidRPr="00EB4BCE">
        <w:rPr>
          <w:rFonts w:cstheme="minorHAnsi"/>
          <w:sz w:val="26"/>
          <w:szCs w:val="26"/>
        </w:rPr>
        <w:t xml:space="preserve"> continuadora de la teosofía de Blavatsky. </w:t>
      </w:r>
      <w:r w:rsidR="009F163B" w:rsidRPr="00EB4BCE">
        <w:rPr>
          <w:rFonts w:cstheme="minorHAnsi"/>
          <w:sz w:val="26"/>
          <w:szCs w:val="26"/>
        </w:rPr>
        <w:t xml:space="preserve">Según </w:t>
      </w:r>
      <w:r w:rsidR="00EE3D2A" w:rsidRPr="00EB4BCE">
        <w:rPr>
          <w:rFonts w:cstheme="minorHAnsi"/>
          <w:sz w:val="26"/>
          <w:szCs w:val="26"/>
        </w:rPr>
        <w:t xml:space="preserve">la </w:t>
      </w:r>
      <w:r w:rsidR="005710ED" w:rsidRPr="00EB4BCE">
        <w:rPr>
          <w:rFonts w:cstheme="minorHAnsi"/>
          <w:sz w:val="26"/>
          <w:szCs w:val="26"/>
        </w:rPr>
        <w:t>propia</w:t>
      </w:r>
      <w:r w:rsidR="00EE3D2A" w:rsidRPr="00EB4BCE">
        <w:rPr>
          <w:rFonts w:cstheme="minorHAnsi"/>
          <w:sz w:val="26"/>
          <w:szCs w:val="26"/>
        </w:rPr>
        <w:t xml:space="preserve"> Alice A. Bailey</w:t>
      </w:r>
      <w:r w:rsidR="009F163B" w:rsidRPr="00EB4BCE">
        <w:rPr>
          <w:rFonts w:cstheme="minorHAnsi"/>
          <w:sz w:val="26"/>
          <w:szCs w:val="26"/>
        </w:rPr>
        <w:t>, gran parte de lo que escribió</w:t>
      </w:r>
      <w:r w:rsidR="005B5272" w:rsidRPr="00EB4BCE">
        <w:rPr>
          <w:rFonts w:cstheme="minorHAnsi"/>
          <w:sz w:val="26"/>
          <w:szCs w:val="26"/>
        </w:rPr>
        <w:t xml:space="preserve"> </w:t>
      </w:r>
      <w:r w:rsidR="002A52D5" w:rsidRPr="00EB4BCE">
        <w:rPr>
          <w:rFonts w:cstheme="minorHAnsi"/>
          <w:sz w:val="26"/>
          <w:szCs w:val="26"/>
        </w:rPr>
        <w:t>se lo dictaba</w:t>
      </w:r>
      <w:r w:rsidR="009F163B" w:rsidRPr="00EB4BCE">
        <w:rPr>
          <w:rFonts w:cstheme="minorHAnsi"/>
          <w:sz w:val="26"/>
          <w:szCs w:val="26"/>
        </w:rPr>
        <w:t xml:space="preserve"> telepáticamente un “Maestro </w:t>
      </w:r>
      <w:r w:rsidR="002A52D5" w:rsidRPr="00EB4BCE">
        <w:rPr>
          <w:rFonts w:cstheme="minorHAnsi"/>
          <w:sz w:val="26"/>
          <w:szCs w:val="26"/>
        </w:rPr>
        <w:t>en</w:t>
      </w:r>
      <w:r w:rsidR="009F163B" w:rsidRPr="00EB4BCE">
        <w:rPr>
          <w:rFonts w:cstheme="minorHAnsi"/>
          <w:sz w:val="26"/>
          <w:szCs w:val="26"/>
        </w:rPr>
        <w:t xml:space="preserve"> Sabiduría” </w:t>
      </w:r>
      <w:r w:rsidR="00957574" w:rsidRPr="00EB4BCE">
        <w:rPr>
          <w:rFonts w:cstheme="minorHAnsi"/>
          <w:sz w:val="26"/>
          <w:szCs w:val="26"/>
        </w:rPr>
        <w:t xml:space="preserve">que </w:t>
      </w:r>
      <w:r w:rsidR="008234C4" w:rsidRPr="00EB4BCE">
        <w:rPr>
          <w:rFonts w:cstheme="minorHAnsi"/>
          <w:sz w:val="26"/>
          <w:szCs w:val="26"/>
        </w:rPr>
        <w:t>en un</w:t>
      </w:r>
      <w:r w:rsidR="00957574" w:rsidRPr="00EB4BCE">
        <w:rPr>
          <w:rFonts w:cstheme="minorHAnsi"/>
          <w:sz w:val="26"/>
          <w:szCs w:val="26"/>
        </w:rPr>
        <w:t xml:space="preserve"> principio creyó </w:t>
      </w:r>
      <w:r w:rsidR="008234C4" w:rsidRPr="00EB4BCE">
        <w:rPr>
          <w:rFonts w:cstheme="minorHAnsi"/>
          <w:sz w:val="26"/>
          <w:szCs w:val="26"/>
        </w:rPr>
        <w:t>tratarse</w:t>
      </w:r>
      <w:r w:rsidR="00957574" w:rsidRPr="00EB4BCE">
        <w:rPr>
          <w:rFonts w:cstheme="minorHAnsi"/>
          <w:sz w:val="26"/>
          <w:szCs w:val="26"/>
        </w:rPr>
        <w:t xml:space="preserve"> de Cristo, </w:t>
      </w:r>
      <w:r w:rsidR="008234C4" w:rsidRPr="00EB4BCE">
        <w:rPr>
          <w:rFonts w:cstheme="minorHAnsi"/>
          <w:sz w:val="26"/>
          <w:szCs w:val="26"/>
        </w:rPr>
        <w:t>refiriéndose posteriormente a él como</w:t>
      </w:r>
      <w:r w:rsidR="009F163B" w:rsidRPr="00EB4BCE">
        <w:rPr>
          <w:rFonts w:cstheme="minorHAnsi"/>
          <w:sz w:val="26"/>
          <w:szCs w:val="26"/>
        </w:rPr>
        <w:t xml:space="preserve"> “el </w:t>
      </w:r>
      <w:r w:rsidR="00957574" w:rsidRPr="00EB4BCE">
        <w:rPr>
          <w:rFonts w:cstheme="minorHAnsi"/>
          <w:sz w:val="26"/>
          <w:szCs w:val="26"/>
        </w:rPr>
        <w:t>T</w:t>
      </w:r>
      <w:r w:rsidR="009F163B" w:rsidRPr="00EB4BCE">
        <w:rPr>
          <w:rFonts w:cstheme="minorHAnsi"/>
          <w:sz w:val="26"/>
          <w:szCs w:val="26"/>
        </w:rPr>
        <w:t>ibetano”, y</w:t>
      </w:r>
      <w:r w:rsidR="008234C4" w:rsidRPr="00EB4BCE">
        <w:rPr>
          <w:rFonts w:cstheme="minorHAnsi"/>
          <w:sz w:val="26"/>
          <w:szCs w:val="26"/>
        </w:rPr>
        <w:t xml:space="preserve"> que</w:t>
      </w:r>
      <w:r w:rsidR="009F163B" w:rsidRPr="00EB4BCE">
        <w:rPr>
          <w:rFonts w:cstheme="minorHAnsi"/>
          <w:sz w:val="26"/>
          <w:szCs w:val="26"/>
        </w:rPr>
        <w:t xml:space="preserve"> </w:t>
      </w:r>
      <w:r w:rsidR="00957574" w:rsidRPr="00EB4BCE">
        <w:rPr>
          <w:rFonts w:cstheme="minorHAnsi"/>
          <w:sz w:val="26"/>
          <w:szCs w:val="26"/>
        </w:rPr>
        <w:t xml:space="preserve">finalmente </w:t>
      </w:r>
      <w:r w:rsidR="009F163B" w:rsidRPr="00EB4BCE">
        <w:rPr>
          <w:rFonts w:cstheme="minorHAnsi"/>
          <w:sz w:val="26"/>
          <w:szCs w:val="26"/>
        </w:rPr>
        <w:t>identificó como Djwal Khul</w:t>
      </w:r>
      <w:r w:rsidR="00691567">
        <w:rPr>
          <w:rFonts w:cstheme="minorHAnsi"/>
          <w:sz w:val="26"/>
          <w:szCs w:val="26"/>
        </w:rPr>
        <w:tab/>
      </w:r>
      <w:r w:rsidR="009F163B" w:rsidRPr="00EB4BCE">
        <w:rPr>
          <w:rFonts w:cstheme="minorHAnsi"/>
          <w:sz w:val="26"/>
          <w:szCs w:val="26"/>
        </w:rPr>
        <w:t xml:space="preserve"> (</w:t>
      </w:r>
      <w:hyperlink r:id="rId10" w:history="1">
        <w:r w:rsidR="009F163B" w:rsidRPr="006B1892">
          <w:rPr>
            <w:rStyle w:val="Hipervnculo"/>
            <w:rFonts w:cstheme="minorHAnsi"/>
            <w:color w:val="000099"/>
            <w:sz w:val="26"/>
            <w:szCs w:val="26"/>
          </w:rPr>
          <w:t>http://childrenofthelawofone.org/cotloo/content/alice-bailey</w:t>
        </w:r>
      </w:hyperlink>
      <w:r w:rsidR="009F163B" w:rsidRPr="00EB4BCE">
        <w:rPr>
          <w:rFonts w:cstheme="minorHAnsi"/>
          <w:sz w:val="26"/>
          <w:szCs w:val="26"/>
        </w:rPr>
        <w:t>).</w:t>
      </w:r>
      <w:r w:rsidR="005B5272" w:rsidRPr="00EB4BCE">
        <w:rPr>
          <w:rFonts w:cstheme="minorHAnsi"/>
          <w:sz w:val="26"/>
          <w:szCs w:val="26"/>
        </w:rPr>
        <w:t xml:space="preserve"> A Alice A. Bailey se la conoce mundialmente por ser quien ha acuñado el concepto de “Nueva Era”, con su </w:t>
      </w:r>
      <w:r w:rsidR="002A52D5" w:rsidRPr="00EB4BCE">
        <w:rPr>
          <w:rFonts w:cstheme="minorHAnsi"/>
          <w:sz w:val="26"/>
          <w:szCs w:val="26"/>
        </w:rPr>
        <w:t>era</w:t>
      </w:r>
      <w:r w:rsidR="005B5272" w:rsidRPr="00EB4BCE">
        <w:rPr>
          <w:rFonts w:cstheme="minorHAnsi"/>
          <w:sz w:val="26"/>
          <w:szCs w:val="26"/>
        </w:rPr>
        <w:t xml:space="preserve"> de Acuario</w:t>
      </w:r>
      <w:r w:rsidR="002B2E6C" w:rsidRPr="00EB4BCE">
        <w:rPr>
          <w:rFonts w:cstheme="minorHAnsi"/>
          <w:sz w:val="26"/>
          <w:szCs w:val="26"/>
        </w:rPr>
        <w:t xml:space="preserve"> y todo lo demás</w:t>
      </w:r>
      <w:r w:rsidR="005B5272" w:rsidRPr="00EB4BCE">
        <w:rPr>
          <w:rFonts w:cstheme="minorHAnsi"/>
          <w:sz w:val="26"/>
          <w:szCs w:val="26"/>
        </w:rPr>
        <w:t>.</w:t>
      </w:r>
    </w:p>
    <w:p w14:paraId="23EDDED0" w14:textId="77777777" w:rsidR="006B1892" w:rsidRDefault="009F163B" w:rsidP="00EB4BCE">
      <w:pPr>
        <w:spacing w:before="120" w:after="120"/>
        <w:jc w:val="both"/>
        <w:rPr>
          <w:rFonts w:cstheme="minorHAnsi"/>
          <w:sz w:val="26"/>
          <w:szCs w:val="26"/>
        </w:rPr>
      </w:pPr>
      <w:r w:rsidRPr="00EB4BCE">
        <w:rPr>
          <w:rFonts w:cstheme="minorHAnsi"/>
          <w:sz w:val="26"/>
          <w:szCs w:val="26"/>
        </w:rPr>
        <w:t>Esta información está extraída del sitio web “</w:t>
      </w:r>
      <w:r w:rsidR="00EE3D2A" w:rsidRPr="00EB4BCE">
        <w:rPr>
          <w:rFonts w:cstheme="minorHAnsi"/>
          <w:sz w:val="26"/>
          <w:szCs w:val="26"/>
        </w:rPr>
        <w:t>Children of the Law of One</w:t>
      </w:r>
      <w:r w:rsidRPr="00EB4BCE">
        <w:rPr>
          <w:rFonts w:cstheme="minorHAnsi"/>
          <w:sz w:val="26"/>
          <w:szCs w:val="26"/>
        </w:rPr>
        <w:t>”.</w:t>
      </w:r>
      <w:r w:rsidR="00DD0147" w:rsidRPr="00EB4BCE">
        <w:rPr>
          <w:rFonts w:cstheme="minorHAnsi"/>
          <w:sz w:val="26"/>
          <w:szCs w:val="26"/>
        </w:rPr>
        <w:t xml:space="preserve"> E</w:t>
      </w:r>
      <w:r w:rsidR="00350F55" w:rsidRPr="00EB4BCE">
        <w:rPr>
          <w:rFonts w:cstheme="minorHAnsi"/>
          <w:sz w:val="26"/>
          <w:szCs w:val="26"/>
        </w:rPr>
        <w:t>n la teosofía</w:t>
      </w:r>
      <w:r w:rsidR="00DD0147" w:rsidRPr="00EB4BCE">
        <w:rPr>
          <w:rFonts w:cstheme="minorHAnsi"/>
          <w:sz w:val="26"/>
          <w:szCs w:val="26"/>
        </w:rPr>
        <w:t xml:space="preserve"> aprecian la Unicidad </w:t>
      </w:r>
      <w:r w:rsidR="006B1892">
        <w:rPr>
          <w:rFonts w:cstheme="minorHAnsi"/>
          <w:sz w:val="26"/>
          <w:szCs w:val="26"/>
        </w:rPr>
        <w:t>—</w:t>
      </w:r>
      <w:r w:rsidR="00DD0147" w:rsidRPr="00EB4BCE">
        <w:rPr>
          <w:rFonts w:cstheme="minorHAnsi"/>
          <w:sz w:val="26"/>
          <w:szCs w:val="26"/>
        </w:rPr>
        <w:t>el/lo Uno</w:t>
      </w:r>
      <w:r w:rsidR="006B1892">
        <w:rPr>
          <w:rFonts w:cstheme="minorHAnsi"/>
          <w:sz w:val="26"/>
          <w:szCs w:val="26"/>
        </w:rPr>
        <w:t>—</w:t>
      </w:r>
      <w:r w:rsidR="00DD0147" w:rsidRPr="00EB4BCE">
        <w:rPr>
          <w:rFonts w:cstheme="minorHAnsi"/>
          <w:sz w:val="26"/>
          <w:szCs w:val="26"/>
        </w:rPr>
        <w:t xml:space="preserve"> como siendo el summum de lo deseable.</w:t>
      </w:r>
    </w:p>
    <w:p w14:paraId="0F72EC9E" w14:textId="0628AAE3" w:rsidR="009F163B" w:rsidRPr="00EB4BCE" w:rsidRDefault="009F163B" w:rsidP="00EB4BCE">
      <w:pPr>
        <w:spacing w:before="120" w:after="120"/>
        <w:jc w:val="both"/>
        <w:rPr>
          <w:rFonts w:cstheme="minorHAnsi"/>
          <w:sz w:val="26"/>
          <w:szCs w:val="26"/>
        </w:rPr>
      </w:pPr>
      <w:r w:rsidRPr="00EB4BCE">
        <w:rPr>
          <w:rFonts w:cstheme="minorHAnsi"/>
          <w:sz w:val="26"/>
          <w:szCs w:val="26"/>
        </w:rPr>
        <w:t xml:space="preserve">En la página: </w:t>
      </w:r>
      <w:hyperlink r:id="rId11" w:history="1">
        <w:r w:rsidRPr="006B1892">
          <w:rPr>
            <w:rStyle w:val="Hipervnculo"/>
            <w:rFonts w:cstheme="minorHAnsi"/>
            <w:color w:val="000099"/>
            <w:sz w:val="26"/>
            <w:szCs w:val="26"/>
          </w:rPr>
          <w:t>http://childrenofthelawofone.org/cotloo/content/counterfeit-oneness</w:t>
        </w:r>
      </w:hyperlink>
      <w:r w:rsidRPr="00EB4BCE">
        <w:rPr>
          <w:rFonts w:cstheme="minorHAnsi"/>
          <w:sz w:val="26"/>
          <w:szCs w:val="26"/>
        </w:rPr>
        <w:t xml:space="preserve">, que reproduciré más </w:t>
      </w:r>
      <w:r w:rsidR="00EE3D2A" w:rsidRPr="00EB4BCE">
        <w:rPr>
          <w:rFonts w:cstheme="minorHAnsi"/>
          <w:sz w:val="26"/>
          <w:szCs w:val="26"/>
        </w:rPr>
        <w:t>adelante</w:t>
      </w:r>
      <w:r w:rsidR="00247D99" w:rsidRPr="00EB4BCE">
        <w:rPr>
          <w:rFonts w:cstheme="minorHAnsi"/>
          <w:sz w:val="26"/>
          <w:szCs w:val="26"/>
        </w:rPr>
        <w:t xml:space="preserve"> parcialmente</w:t>
      </w:r>
      <w:r w:rsidRPr="00EB4BCE">
        <w:rPr>
          <w:rFonts w:cstheme="minorHAnsi"/>
          <w:sz w:val="26"/>
          <w:szCs w:val="26"/>
        </w:rPr>
        <w:t>,</w:t>
      </w:r>
      <w:r w:rsidR="00247D99" w:rsidRPr="00EB4BCE">
        <w:rPr>
          <w:rFonts w:cstheme="minorHAnsi"/>
          <w:sz w:val="26"/>
          <w:szCs w:val="26"/>
        </w:rPr>
        <w:t xml:space="preserve"> se</w:t>
      </w:r>
      <w:r w:rsidRPr="00EB4BCE">
        <w:rPr>
          <w:rFonts w:cstheme="minorHAnsi"/>
          <w:sz w:val="26"/>
          <w:szCs w:val="26"/>
        </w:rPr>
        <w:t xml:space="preserve"> enumera</w:t>
      </w:r>
      <w:r w:rsidR="00247D99" w:rsidRPr="00EB4BCE">
        <w:rPr>
          <w:rFonts w:cstheme="minorHAnsi"/>
          <w:sz w:val="26"/>
          <w:szCs w:val="26"/>
        </w:rPr>
        <w:t>n</w:t>
      </w:r>
      <w:r w:rsidRPr="00EB4BCE">
        <w:rPr>
          <w:rFonts w:cstheme="minorHAnsi"/>
          <w:sz w:val="26"/>
          <w:szCs w:val="26"/>
        </w:rPr>
        <w:t xml:space="preserve"> dos listas: la primera </w:t>
      </w:r>
      <w:r w:rsidR="00247D99" w:rsidRPr="00EB4BCE">
        <w:rPr>
          <w:rFonts w:cstheme="minorHAnsi"/>
          <w:sz w:val="26"/>
          <w:szCs w:val="26"/>
        </w:rPr>
        <w:t>consiste en ejemplos</w:t>
      </w:r>
      <w:r w:rsidRPr="00EB4BCE">
        <w:rPr>
          <w:rFonts w:cstheme="minorHAnsi"/>
          <w:sz w:val="26"/>
          <w:szCs w:val="26"/>
        </w:rPr>
        <w:t xml:space="preserve"> de la falsificación de la Uni</w:t>
      </w:r>
      <w:r w:rsidR="002B2E6C" w:rsidRPr="00EB4BCE">
        <w:rPr>
          <w:rFonts w:cstheme="minorHAnsi"/>
          <w:sz w:val="26"/>
          <w:szCs w:val="26"/>
        </w:rPr>
        <w:t>ci</w:t>
      </w:r>
      <w:r w:rsidRPr="00EB4BCE">
        <w:rPr>
          <w:rFonts w:cstheme="minorHAnsi"/>
          <w:sz w:val="26"/>
          <w:szCs w:val="26"/>
        </w:rPr>
        <w:t>dad</w:t>
      </w:r>
      <w:r w:rsidR="006B1892">
        <w:rPr>
          <w:rFonts w:cstheme="minorHAnsi"/>
          <w:sz w:val="26"/>
          <w:szCs w:val="26"/>
        </w:rPr>
        <w:t xml:space="preserve"> (según la Nueva Era)</w:t>
      </w:r>
      <w:r w:rsidRPr="00EB4BCE">
        <w:rPr>
          <w:rFonts w:cstheme="minorHAnsi"/>
          <w:sz w:val="26"/>
          <w:szCs w:val="26"/>
        </w:rPr>
        <w:t xml:space="preserve">, y la segunda </w:t>
      </w:r>
      <w:r w:rsidR="00247D99" w:rsidRPr="00EB4BCE">
        <w:rPr>
          <w:rFonts w:cstheme="minorHAnsi"/>
          <w:sz w:val="26"/>
          <w:szCs w:val="26"/>
        </w:rPr>
        <w:t>en</w:t>
      </w:r>
      <w:r w:rsidRPr="00EB4BCE">
        <w:rPr>
          <w:rFonts w:cstheme="minorHAnsi"/>
          <w:sz w:val="26"/>
          <w:szCs w:val="26"/>
        </w:rPr>
        <w:t xml:space="preserve"> ejemplos de la verdadera Uni</w:t>
      </w:r>
      <w:r w:rsidR="002B2E6C" w:rsidRPr="00EB4BCE">
        <w:rPr>
          <w:rFonts w:cstheme="minorHAnsi"/>
          <w:sz w:val="26"/>
          <w:szCs w:val="26"/>
        </w:rPr>
        <w:t>ci</w:t>
      </w:r>
      <w:r w:rsidRPr="00EB4BCE">
        <w:rPr>
          <w:rFonts w:cstheme="minorHAnsi"/>
          <w:sz w:val="26"/>
          <w:szCs w:val="26"/>
        </w:rPr>
        <w:t>dad</w:t>
      </w:r>
      <w:r w:rsidR="00643EEC" w:rsidRPr="00EB4BCE">
        <w:rPr>
          <w:rFonts w:cstheme="minorHAnsi"/>
          <w:sz w:val="26"/>
          <w:szCs w:val="26"/>
        </w:rPr>
        <w:t>:</w:t>
      </w:r>
      <w:r w:rsidRPr="00EB4BCE">
        <w:rPr>
          <w:rFonts w:cstheme="minorHAnsi"/>
          <w:sz w:val="26"/>
          <w:szCs w:val="26"/>
        </w:rPr>
        <w:t xml:space="preserve"> lo que responde genuinamente al concepto de Uno</w:t>
      </w:r>
      <w:r w:rsidR="00643EEC" w:rsidRPr="00EB4BCE">
        <w:rPr>
          <w:rFonts w:cstheme="minorHAnsi"/>
          <w:sz w:val="26"/>
          <w:szCs w:val="26"/>
        </w:rPr>
        <w:t xml:space="preserve"> según la Nueva Era</w:t>
      </w:r>
      <w:r w:rsidRPr="00EB4BCE">
        <w:rPr>
          <w:rFonts w:cstheme="minorHAnsi"/>
          <w:sz w:val="26"/>
          <w:szCs w:val="26"/>
        </w:rPr>
        <w:t>.</w:t>
      </w:r>
    </w:p>
    <w:p w14:paraId="46EC1B60" w14:textId="341B9324" w:rsidR="009F163B" w:rsidRPr="00EB4BCE" w:rsidRDefault="00247D99" w:rsidP="00EB4BCE">
      <w:pPr>
        <w:spacing w:before="120" w:after="120"/>
        <w:jc w:val="both"/>
        <w:rPr>
          <w:rFonts w:cstheme="minorHAnsi"/>
          <w:sz w:val="26"/>
          <w:szCs w:val="26"/>
        </w:rPr>
      </w:pPr>
      <w:r w:rsidRPr="00EB4BCE">
        <w:rPr>
          <w:rFonts w:cstheme="minorHAnsi"/>
          <w:sz w:val="26"/>
          <w:szCs w:val="26"/>
        </w:rPr>
        <w:t>Es inmediatamente evidente</w:t>
      </w:r>
      <w:r w:rsidR="009F163B" w:rsidRPr="00EB4BCE">
        <w:rPr>
          <w:rFonts w:cstheme="minorHAnsi"/>
          <w:sz w:val="26"/>
          <w:szCs w:val="26"/>
        </w:rPr>
        <w:t xml:space="preserve"> que la primera lista está compuesta por “los regímenes totalitarios a través de la historia”:</w:t>
      </w:r>
      <w:r w:rsidR="00EE3D2A" w:rsidRPr="00EB4BCE">
        <w:rPr>
          <w:rFonts w:cstheme="minorHAnsi"/>
          <w:sz w:val="26"/>
          <w:szCs w:val="26"/>
        </w:rPr>
        <w:t xml:space="preserve"> exactamente</w:t>
      </w:r>
      <w:r w:rsidR="009F163B" w:rsidRPr="00EB4BCE">
        <w:rPr>
          <w:rFonts w:cstheme="minorHAnsi"/>
          <w:sz w:val="26"/>
          <w:szCs w:val="26"/>
        </w:rPr>
        <w:t xml:space="preserve"> lo que Alex Bryan identifica como Babilonia</w:t>
      </w:r>
      <w:r w:rsidR="00350F55" w:rsidRPr="00EB4BCE">
        <w:rPr>
          <w:rFonts w:cstheme="minorHAnsi"/>
          <w:sz w:val="26"/>
          <w:szCs w:val="26"/>
        </w:rPr>
        <w:t>:</w:t>
      </w:r>
      <w:r w:rsidR="00E90987" w:rsidRPr="00EB4BCE">
        <w:rPr>
          <w:rFonts w:cstheme="minorHAnsi"/>
          <w:sz w:val="26"/>
          <w:szCs w:val="26"/>
        </w:rPr>
        <w:t xml:space="preserve"> Alemania de Hitler, Rusia de Stalin, etc.</w:t>
      </w:r>
      <w:r w:rsidR="009F163B" w:rsidRPr="00EB4BCE">
        <w:rPr>
          <w:rFonts w:cstheme="minorHAnsi"/>
          <w:sz w:val="26"/>
          <w:szCs w:val="26"/>
        </w:rPr>
        <w:t xml:space="preserve"> Dada esa perfecta identificación, cabe pensar que el</w:t>
      </w:r>
      <w:r w:rsidR="00350F55" w:rsidRPr="00EB4BCE">
        <w:rPr>
          <w:rFonts w:cstheme="minorHAnsi"/>
          <w:sz w:val="26"/>
          <w:szCs w:val="26"/>
        </w:rPr>
        <w:t xml:space="preserve"> concepto de</w:t>
      </w:r>
      <w:r w:rsidR="009F163B" w:rsidRPr="00EB4BCE">
        <w:rPr>
          <w:rFonts w:cstheme="minorHAnsi"/>
          <w:sz w:val="26"/>
          <w:szCs w:val="26"/>
        </w:rPr>
        <w:t xml:space="preserve"> </w:t>
      </w:r>
      <w:r w:rsidR="00350F55" w:rsidRPr="00EB4BCE">
        <w:rPr>
          <w:rFonts w:cstheme="minorHAnsi"/>
          <w:sz w:val="26"/>
          <w:szCs w:val="26"/>
        </w:rPr>
        <w:t>“pueblo de Dios”</w:t>
      </w:r>
      <w:r w:rsidR="005B5272" w:rsidRPr="00EB4BCE">
        <w:rPr>
          <w:rFonts w:cstheme="minorHAnsi"/>
          <w:sz w:val="26"/>
          <w:szCs w:val="26"/>
        </w:rPr>
        <w:t xml:space="preserve"> </w:t>
      </w:r>
      <w:r w:rsidR="006B1892">
        <w:rPr>
          <w:rFonts w:cstheme="minorHAnsi"/>
          <w:sz w:val="26"/>
          <w:szCs w:val="26"/>
        </w:rPr>
        <w:t>—</w:t>
      </w:r>
      <w:r w:rsidR="005B5272" w:rsidRPr="00EB4BCE">
        <w:rPr>
          <w:rFonts w:cstheme="minorHAnsi"/>
          <w:sz w:val="26"/>
          <w:szCs w:val="26"/>
        </w:rPr>
        <w:t>el</w:t>
      </w:r>
      <w:r w:rsidR="00E90987" w:rsidRPr="00EB4BCE">
        <w:rPr>
          <w:rFonts w:cstheme="minorHAnsi"/>
          <w:sz w:val="26"/>
          <w:szCs w:val="26"/>
        </w:rPr>
        <w:t>/lo</w:t>
      </w:r>
      <w:r w:rsidR="009F163B" w:rsidRPr="00EB4BCE">
        <w:rPr>
          <w:rFonts w:cstheme="minorHAnsi"/>
          <w:sz w:val="26"/>
          <w:szCs w:val="26"/>
        </w:rPr>
        <w:t xml:space="preserve"> Uno</w:t>
      </w:r>
      <w:r w:rsidR="006B1892">
        <w:rPr>
          <w:rFonts w:cstheme="minorHAnsi"/>
          <w:sz w:val="26"/>
          <w:szCs w:val="26"/>
        </w:rPr>
        <w:t>—</w:t>
      </w:r>
      <w:r w:rsidR="005B5272" w:rsidRPr="00EB4BCE">
        <w:rPr>
          <w:rFonts w:cstheme="minorHAnsi"/>
          <w:sz w:val="26"/>
          <w:szCs w:val="26"/>
        </w:rPr>
        <w:t xml:space="preserve"> para Alex</w:t>
      </w:r>
      <w:r w:rsidR="00350F55" w:rsidRPr="00EB4BCE">
        <w:rPr>
          <w:rFonts w:cstheme="minorHAnsi"/>
          <w:sz w:val="26"/>
          <w:szCs w:val="26"/>
        </w:rPr>
        <w:t xml:space="preserve"> Bryan</w:t>
      </w:r>
      <w:r w:rsidR="005B5272" w:rsidRPr="00EB4BCE">
        <w:rPr>
          <w:rFonts w:cstheme="minorHAnsi"/>
          <w:sz w:val="26"/>
          <w:szCs w:val="26"/>
        </w:rPr>
        <w:t>, podría no ser muy distinto a lo que expresa la segunda lista</w:t>
      </w:r>
      <w:r w:rsidR="007E4FD7" w:rsidRPr="00EB4BCE">
        <w:rPr>
          <w:rFonts w:cstheme="minorHAnsi"/>
          <w:sz w:val="26"/>
          <w:szCs w:val="26"/>
        </w:rPr>
        <w:t xml:space="preserve">, la que se considera por la Nueva Era como </w:t>
      </w:r>
      <w:r w:rsidR="00350F55" w:rsidRPr="00EB4BCE">
        <w:rPr>
          <w:rFonts w:cstheme="minorHAnsi"/>
          <w:sz w:val="26"/>
          <w:szCs w:val="26"/>
        </w:rPr>
        <w:t>auténtica</w:t>
      </w:r>
      <w:r w:rsidR="007E4FD7" w:rsidRPr="00EB4BCE">
        <w:rPr>
          <w:rFonts w:cstheme="minorHAnsi"/>
          <w:sz w:val="26"/>
          <w:szCs w:val="26"/>
        </w:rPr>
        <w:t xml:space="preserve"> </w:t>
      </w:r>
      <w:r w:rsidR="00534127" w:rsidRPr="00EB4BCE">
        <w:rPr>
          <w:rFonts w:cstheme="minorHAnsi"/>
          <w:sz w:val="26"/>
          <w:szCs w:val="26"/>
        </w:rPr>
        <w:t>Unicidad</w:t>
      </w:r>
      <w:r w:rsidR="007E4FD7" w:rsidRPr="00EB4BCE">
        <w:rPr>
          <w:rFonts w:cstheme="minorHAnsi"/>
          <w:sz w:val="26"/>
          <w:szCs w:val="26"/>
        </w:rPr>
        <w:t xml:space="preserve">, </w:t>
      </w:r>
      <w:r w:rsidR="00350F55" w:rsidRPr="00EB4BCE">
        <w:rPr>
          <w:rFonts w:cstheme="minorHAnsi"/>
          <w:sz w:val="26"/>
          <w:szCs w:val="26"/>
        </w:rPr>
        <w:t>el</w:t>
      </w:r>
      <w:r w:rsidR="007E4FD7" w:rsidRPr="00EB4BCE">
        <w:rPr>
          <w:rFonts w:cstheme="minorHAnsi"/>
          <w:sz w:val="26"/>
          <w:szCs w:val="26"/>
        </w:rPr>
        <w:t xml:space="preserve"> Uno</w:t>
      </w:r>
      <w:r w:rsidR="005B5272" w:rsidRPr="00EB4BCE">
        <w:rPr>
          <w:rFonts w:cstheme="minorHAnsi"/>
          <w:sz w:val="26"/>
          <w:szCs w:val="26"/>
        </w:rPr>
        <w:t>.</w:t>
      </w:r>
    </w:p>
    <w:p w14:paraId="6AE311A2" w14:textId="77777777" w:rsidR="005B5272" w:rsidRPr="00EB4BCE" w:rsidRDefault="00350F55" w:rsidP="00EB4BCE">
      <w:pPr>
        <w:spacing w:before="120" w:after="120"/>
        <w:jc w:val="both"/>
        <w:rPr>
          <w:rFonts w:cstheme="minorHAnsi"/>
          <w:sz w:val="26"/>
          <w:szCs w:val="26"/>
        </w:rPr>
      </w:pPr>
      <w:r w:rsidRPr="00EB4BCE">
        <w:rPr>
          <w:rFonts w:cstheme="minorHAnsi"/>
          <w:sz w:val="26"/>
          <w:szCs w:val="26"/>
        </w:rPr>
        <w:t>Aquí</w:t>
      </w:r>
      <w:r w:rsidR="00CB0EE7" w:rsidRPr="00EB4BCE">
        <w:rPr>
          <w:rFonts w:cstheme="minorHAnsi"/>
          <w:sz w:val="26"/>
          <w:szCs w:val="26"/>
        </w:rPr>
        <w:t xml:space="preserve"> la primera lista</w:t>
      </w:r>
      <w:r w:rsidR="00247D99" w:rsidRPr="00EB4BCE">
        <w:rPr>
          <w:rFonts w:cstheme="minorHAnsi"/>
          <w:sz w:val="26"/>
          <w:szCs w:val="26"/>
        </w:rPr>
        <w:t xml:space="preserve">, </w:t>
      </w:r>
      <w:r w:rsidRPr="00EB4BCE">
        <w:rPr>
          <w:rFonts w:cstheme="minorHAnsi"/>
          <w:sz w:val="26"/>
          <w:szCs w:val="26"/>
        </w:rPr>
        <w:t>que enumera</w:t>
      </w:r>
      <w:r w:rsidR="00CB0EE7" w:rsidRPr="00EB4BCE">
        <w:rPr>
          <w:rFonts w:cstheme="minorHAnsi"/>
          <w:sz w:val="26"/>
          <w:szCs w:val="26"/>
        </w:rPr>
        <w:t xml:space="preserve"> los</w:t>
      </w:r>
      <w:r w:rsidR="005B5272" w:rsidRPr="00EB4BCE">
        <w:rPr>
          <w:rFonts w:cstheme="minorHAnsi"/>
          <w:sz w:val="26"/>
          <w:szCs w:val="26"/>
        </w:rPr>
        <w:t xml:space="preserve"> regímenes tot</w:t>
      </w:r>
      <w:r w:rsidR="00EE3D2A" w:rsidRPr="00EB4BCE">
        <w:rPr>
          <w:rFonts w:cstheme="minorHAnsi"/>
          <w:sz w:val="26"/>
          <w:szCs w:val="26"/>
        </w:rPr>
        <w:t>alitarios</w:t>
      </w:r>
      <w:r w:rsidRPr="00EB4BCE">
        <w:rPr>
          <w:rFonts w:cstheme="minorHAnsi"/>
          <w:sz w:val="26"/>
          <w:szCs w:val="26"/>
        </w:rPr>
        <w:t>: la falsificación de la Unicidad para la teosofía, que coincide con la “Babilonia” de Alex Bryan</w:t>
      </w:r>
      <w:r w:rsidR="007E4FD7" w:rsidRPr="00EB4BCE">
        <w:rPr>
          <w:rFonts w:cstheme="minorHAnsi"/>
          <w:sz w:val="26"/>
          <w:szCs w:val="26"/>
        </w:rPr>
        <w:t>:</w:t>
      </w:r>
    </w:p>
    <w:p w14:paraId="242852F0" w14:textId="77777777" w:rsidR="007E4FD7" w:rsidRPr="00EB4BCE" w:rsidRDefault="007E4FD7" w:rsidP="00EB4BCE">
      <w:pPr>
        <w:spacing w:before="120" w:after="120"/>
        <w:jc w:val="both"/>
        <w:rPr>
          <w:rFonts w:cstheme="minorHAnsi"/>
          <w:sz w:val="26"/>
          <w:szCs w:val="26"/>
        </w:rPr>
      </w:pPr>
      <w:r w:rsidRPr="00EB4BCE">
        <w:rPr>
          <w:rFonts w:cstheme="minorHAnsi"/>
          <w:noProof/>
          <w:sz w:val="26"/>
          <w:szCs w:val="26"/>
          <w:lang w:eastAsia="es-ES"/>
        </w:rPr>
        <w:lastRenderedPageBreak/>
        <w:drawing>
          <wp:inline distT="0" distB="0" distL="0" distR="0" wp14:anchorId="0C49C173" wp14:editId="048F18C5">
            <wp:extent cx="3209925" cy="4032368"/>
            <wp:effectExtent l="0" t="0" r="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b_0.JPG"/>
                    <pic:cNvPicPr/>
                  </pic:nvPicPr>
                  <pic:blipFill>
                    <a:blip r:embed="rId12">
                      <a:extLst>
                        <a:ext uri="{28A0092B-C50C-407E-A947-70E740481C1C}">
                          <a14:useLocalDpi xmlns:a14="http://schemas.microsoft.com/office/drawing/2010/main" val="0"/>
                        </a:ext>
                      </a:extLst>
                    </a:blip>
                    <a:stretch>
                      <a:fillRect/>
                    </a:stretch>
                  </pic:blipFill>
                  <pic:spPr>
                    <a:xfrm>
                      <a:off x="0" y="0"/>
                      <a:ext cx="3253521" cy="4087134"/>
                    </a:xfrm>
                    <a:prstGeom prst="rect">
                      <a:avLst/>
                    </a:prstGeom>
                  </pic:spPr>
                </pic:pic>
              </a:graphicData>
            </a:graphic>
          </wp:inline>
        </w:drawing>
      </w:r>
    </w:p>
    <w:p w14:paraId="0E280E11" w14:textId="77777777" w:rsidR="007E4FD7" w:rsidRPr="00EB4BCE" w:rsidRDefault="007E4FD7" w:rsidP="00EB4BCE">
      <w:pPr>
        <w:spacing w:before="120" w:after="120"/>
        <w:jc w:val="both"/>
        <w:rPr>
          <w:rFonts w:cstheme="minorHAnsi"/>
          <w:sz w:val="26"/>
          <w:szCs w:val="26"/>
        </w:rPr>
      </w:pPr>
      <w:r w:rsidRPr="00EB4BCE">
        <w:rPr>
          <w:rFonts w:cstheme="minorHAnsi"/>
          <w:sz w:val="26"/>
          <w:szCs w:val="26"/>
        </w:rPr>
        <w:t xml:space="preserve">Y esta que sigue es la segunda lista, </w:t>
      </w:r>
      <w:r w:rsidR="00247D99" w:rsidRPr="00EB4BCE">
        <w:rPr>
          <w:rFonts w:cstheme="minorHAnsi"/>
          <w:sz w:val="26"/>
          <w:szCs w:val="26"/>
        </w:rPr>
        <w:t>que representa</w:t>
      </w:r>
      <w:r w:rsidRPr="00EB4BCE">
        <w:rPr>
          <w:rFonts w:cstheme="minorHAnsi"/>
          <w:sz w:val="26"/>
          <w:szCs w:val="26"/>
        </w:rPr>
        <w:t xml:space="preserve"> </w:t>
      </w:r>
      <w:r w:rsidR="00210767" w:rsidRPr="00EB4BCE">
        <w:rPr>
          <w:rFonts w:cstheme="minorHAnsi"/>
          <w:sz w:val="26"/>
          <w:szCs w:val="26"/>
        </w:rPr>
        <w:t>la verdadera</w:t>
      </w:r>
      <w:r w:rsidRPr="00EB4BCE">
        <w:rPr>
          <w:rFonts w:cstheme="minorHAnsi"/>
          <w:sz w:val="26"/>
          <w:szCs w:val="26"/>
        </w:rPr>
        <w:t xml:space="preserve"> Uni</w:t>
      </w:r>
      <w:r w:rsidR="00210767" w:rsidRPr="00EB4BCE">
        <w:rPr>
          <w:rFonts w:cstheme="minorHAnsi"/>
          <w:sz w:val="26"/>
          <w:szCs w:val="26"/>
        </w:rPr>
        <w:t>ci</w:t>
      </w:r>
      <w:r w:rsidRPr="00EB4BCE">
        <w:rPr>
          <w:rFonts w:cstheme="minorHAnsi"/>
          <w:sz w:val="26"/>
          <w:szCs w:val="26"/>
        </w:rPr>
        <w:t>dad:</w:t>
      </w:r>
    </w:p>
    <w:p w14:paraId="31B06025" w14:textId="77777777" w:rsidR="007E4FD7" w:rsidRPr="00EB4BCE" w:rsidRDefault="007E4FD7" w:rsidP="00EB4BCE">
      <w:pPr>
        <w:spacing w:before="120" w:after="120"/>
        <w:jc w:val="both"/>
        <w:rPr>
          <w:rFonts w:cstheme="minorHAnsi"/>
          <w:sz w:val="26"/>
          <w:szCs w:val="26"/>
        </w:rPr>
      </w:pPr>
      <w:r w:rsidRPr="00EB4BCE">
        <w:rPr>
          <w:rFonts w:cstheme="minorHAnsi"/>
          <w:noProof/>
          <w:sz w:val="26"/>
          <w:szCs w:val="26"/>
          <w:lang w:eastAsia="es-ES"/>
        </w:rPr>
        <w:drawing>
          <wp:inline distT="0" distB="0" distL="0" distR="0" wp14:anchorId="00B5F5B1" wp14:editId="5F9F3CA6">
            <wp:extent cx="3243286" cy="32670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b_1.JPG"/>
                    <pic:cNvPicPr/>
                  </pic:nvPicPr>
                  <pic:blipFill>
                    <a:blip r:embed="rId13">
                      <a:extLst>
                        <a:ext uri="{28A0092B-C50C-407E-A947-70E740481C1C}">
                          <a14:useLocalDpi xmlns:a14="http://schemas.microsoft.com/office/drawing/2010/main" val="0"/>
                        </a:ext>
                      </a:extLst>
                    </a:blip>
                    <a:stretch>
                      <a:fillRect/>
                    </a:stretch>
                  </pic:blipFill>
                  <pic:spPr>
                    <a:xfrm>
                      <a:off x="0" y="0"/>
                      <a:ext cx="3256902" cy="3280791"/>
                    </a:xfrm>
                    <a:prstGeom prst="rect">
                      <a:avLst/>
                    </a:prstGeom>
                  </pic:spPr>
                </pic:pic>
              </a:graphicData>
            </a:graphic>
          </wp:inline>
        </w:drawing>
      </w:r>
    </w:p>
    <w:p w14:paraId="697960C6" w14:textId="77777777" w:rsidR="00691567" w:rsidRDefault="007E4FD7" w:rsidP="00EB4BCE">
      <w:pPr>
        <w:spacing w:before="120" w:after="120"/>
        <w:jc w:val="both"/>
        <w:rPr>
          <w:rFonts w:cstheme="minorHAnsi"/>
          <w:sz w:val="26"/>
          <w:szCs w:val="26"/>
        </w:rPr>
      </w:pPr>
      <w:r w:rsidRPr="00EB4BCE">
        <w:rPr>
          <w:rFonts w:cstheme="minorHAnsi"/>
          <w:sz w:val="26"/>
          <w:szCs w:val="26"/>
        </w:rPr>
        <w:t xml:space="preserve">Quizá sea sólo </w:t>
      </w:r>
      <w:r w:rsidR="00350F55" w:rsidRPr="00EB4BCE">
        <w:rPr>
          <w:rFonts w:cstheme="minorHAnsi"/>
          <w:sz w:val="26"/>
          <w:szCs w:val="26"/>
        </w:rPr>
        <w:t>otr</w:t>
      </w:r>
      <w:r w:rsidRPr="00EB4BCE">
        <w:rPr>
          <w:rFonts w:cstheme="minorHAnsi"/>
          <w:sz w:val="26"/>
          <w:szCs w:val="26"/>
        </w:rPr>
        <w:t>a casualidad. Quizá Alex Bryan no lo sepa</w:t>
      </w:r>
      <w:r w:rsidR="00DD0147" w:rsidRPr="00EB4BCE">
        <w:rPr>
          <w:rFonts w:cstheme="minorHAnsi"/>
          <w:sz w:val="26"/>
          <w:szCs w:val="26"/>
        </w:rPr>
        <w:t>. P</w:t>
      </w:r>
      <w:r w:rsidR="00350F55" w:rsidRPr="00EB4BCE">
        <w:rPr>
          <w:rFonts w:cstheme="minorHAnsi"/>
          <w:sz w:val="26"/>
          <w:szCs w:val="26"/>
        </w:rPr>
        <w:t>ero es una</w:t>
      </w:r>
      <w:r w:rsidRPr="00EB4BCE">
        <w:rPr>
          <w:rFonts w:cstheme="minorHAnsi"/>
          <w:sz w:val="26"/>
          <w:szCs w:val="26"/>
        </w:rPr>
        <w:t xml:space="preserve"> coincidencia significativa</w:t>
      </w:r>
      <w:r w:rsidR="0037662D" w:rsidRPr="00EB4BCE">
        <w:rPr>
          <w:rFonts w:cstheme="minorHAnsi"/>
          <w:sz w:val="26"/>
          <w:szCs w:val="26"/>
        </w:rPr>
        <w:t>, y ciertamente una coincidencia “enlodada”</w:t>
      </w:r>
      <w:r w:rsidRPr="00EB4BCE">
        <w:rPr>
          <w:rFonts w:cstheme="minorHAnsi"/>
          <w:sz w:val="26"/>
          <w:szCs w:val="26"/>
        </w:rPr>
        <w:t>.</w:t>
      </w:r>
    </w:p>
    <w:p w14:paraId="5665273C" w14:textId="6DD39C41" w:rsidR="0086695D" w:rsidRPr="00EB4BCE" w:rsidRDefault="00691567" w:rsidP="00691567">
      <w:pPr>
        <w:spacing w:before="120" w:after="120"/>
        <w:jc w:val="center"/>
        <w:rPr>
          <w:rFonts w:cstheme="minorHAnsi"/>
          <w:sz w:val="26"/>
          <w:szCs w:val="26"/>
        </w:rPr>
      </w:pPr>
      <w:r>
        <w:rPr>
          <w:rFonts w:cstheme="minorHAnsi"/>
          <w:sz w:val="26"/>
          <w:szCs w:val="26"/>
        </w:rPr>
        <w:t>***</w:t>
      </w:r>
      <w:r w:rsidR="0086695D" w:rsidRPr="00EB4BCE">
        <w:rPr>
          <w:rFonts w:cstheme="minorHAnsi"/>
          <w:sz w:val="26"/>
          <w:szCs w:val="26"/>
        </w:rPr>
        <w:br w:type="page"/>
      </w:r>
    </w:p>
    <w:p w14:paraId="019F00B1" w14:textId="77777777" w:rsidR="00441402" w:rsidRPr="00EB4BCE" w:rsidRDefault="00441402" w:rsidP="00EB4BCE">
      <w:pPr>
        <w:spacing w:before="120" w:after="120"/>
        <w:ind w:left="567"/>
        <w:jc w:val="both"/>
        <w:rPr>
          <w:rFonts w:cstheme="minorHAnsi"/>
          <w:sz w:val="26"/>
          <w:szCs w:val="26"/>
        </w:rPr>
      </w:pPr>
    </w:p>
    <w:p w14:paraId="4BEA3C40" w14:textId="77777777" w:rsidR="00610209" w:rsidRPr="00691567" w:rsidRDefault="00610209" w:rsidP="00EB4BCE">
      <w:pPr>
        <w:spacing w:before="120" w:after="120"/>
        <w:jc w:val="both"/>
        <w:rPr>
          <w:rFonts w:cstheme="minorHAnsi"/>
          <w:b/>
          <w:color w:val="000099"/>
          <w:sz w:val="28"/>
          <w:szCs w:val="28"/>
        </w:rPr>
      </w:pPr>
      <w:r w:rsidRPr="00691567">
        <w:rPr>
          <w:rFonts w:cstheme="minorHAnsi"/>
          <w:b/>
          <w:color w:val="000099"/>
          <w:sz w:val="28"/>
          <w:szCs w:val="28"/>
        </w:rPr>
        <w:t>En memoria de Rick Howard</w:t>
      </w:r>
    </w:p>
    <w:p w14:paraId="741634B2" w14:textId="77777777" w:rsidR="00115ABB" w:rsidRPr="00EB4BCE" w:rsidRDefault="00115ABB" w:rsidP="00EB4BCE">
      <w:pPr>
        <w:spacing w:before="120" w:after="120"/>
        <w:jc w:val="both"/>
        <w:rPr>
          <w:rFonts w:cstheme="minorHAnsi"/>
          <w:sz w:val="26"/>
          <w:szCs w:val="26"/>
        </w:rPr>
      </w:pPr>
    </w:p>
    <w:p w14:paraId="12F086FB" w14:textId="33B5C5AB" w:rsidR="00A42BEA" w:rsidRPr="00EB4BCE" w:rsidRDefault="00115ABB" w:rsidP="00EB4BCE">
      <w:pPr>
        <w:spacing w:before="120" w:after="120"/>
        <w:jc w:val="both"/>
        <w:rPr>
          <w:rFonts w:cstheme="minorHAnsi"/>
          <w:sz w:val="26"/>
          <w:szCs w:val="26"/>
        </w:rPr>
      </w:pPr>
      <w:r w:rsidRPr="00EB4BCE">
        <w:rPr>
          <w:rFonts w:cstheme="minorHAnsi"/>
          <w:noProof/>
          <w:sz w:val="26"/>
          <w:szCs w:val="26"/>
          <w:lang w:eastAsia="es-ES"/>
        </w:rPr>
        <w:drawing>
          <wp:anchor distT="0" distB="0" distL="114300" distR="114300" simplePos="0" relativeHeight="251658240" behindDoc="0" locked="0" layoutInCell="1" allowOverlap="1" wp14:anchorId="7AE692BB" wp14:editId="7A9800D9">
            <wp:simplePos x="0" y="0"/>
            <wp:positionH relativeFrom="column">
              <wp:posOffset>-3810</wp:posOffset>
            </wp:positionH>
            <wp:positionV relativeFrom="paragraph">
              <wp:posOffset>0</wp:posOffset>
            </wp:positionV>
            <wp:extent cx="1704975" cy="2457450"/>
            <wp:effectExtent l="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ck Howard_3.JPG"/>
                    <pic:cNvPicPr/>
                  </pic:nvPicPr>
                  <pic:blipFill>
                    <a:blip r:embed="rId14">
                      <a:extLst>
                        <a:ext uri="{28A0092B-C50C-407E-A947-70E740481C1C}">
                          <a14:useLocalDpi xmlns:a14="http://schemas.microsoft.com/office/drawing/2010/main" val="0"/>
                        </a:ext>
                      </a:extLst>
                    </a:blip>
                    <a:stretch>
                      <a:fillRect/>
                    </a:stretch>
                  </pic:blipFill>
                  <pic:spPr>
                    <a:xfrm>
                      <a:off x="0" y="0"/>
                      <a:ext cx="1704975" cy="2457450"/>
                    </a:xfrm>
                    <a:prstGeom prst="rect">
                      <a:avLst/>
                    </a:prstGeom>
                    <a:effectLst>
                      <a:softEdge rad="63500"/>
                    </a:effectLst>
                  </pic:spPr>
                </pic:pic>
              </a:graphicData>
            </a:graphic>
            <wp14:sizeRelH relativeFrom="page">
              <wp14:pctWidth>0</wp14:pctWidth>
            </wp14:sizeRelH>
            <wp14:sizeRelV relativeFrom="page">
              <wp14:pctHeight>0</wp14:pctHeight>
            </wp14:sizeRelV>
          </wp:anchor>
        </w:drawing>
      </w:r>
      <w:r w:rsidRPr="00EB4BCE">
        <w:rPr>
          <w:rFonts w:cstheme="minorHAnsi"/>
          <w:sz w:val="26"/>
          <w:szCs w:val="26"/>
        </w:rPr>
        <w:t>Conocedor de las prácticas místicas hinduistas</w:t>
      </w:r>
      <w:r w:rsidR="00A42BEA" w:rsidRPr="00EB4BCE">
        <w:rPr>
          <w:rFonts w:cstheme="minorHAnsi"/>
          <w:sz w:val="26"/>
          <w:szCs w:val="26"/>
        </w:rPr>
        <w:t xml:space="preserve"> en propia persona</w:t>
      </w:r>
      <w:r w:rsidRPr="00EB4BCE">
        <w:rPr>
          <w:rFonts w:cstheme="minorHAnsi"/>
          <w:sz w:val="26"/>
          <w:szCs w:val="26"/>
        </w:rPr>
        <w:t xml:space="preserve">, por haber sido rescatado de ellas al </w:t>
      </w:r>
      <w:r w:rsidR="00DF3DBA" w:rsidRPr="00EB4BCE">
        <w:rPr>
          <w:rFonts w:cstheme="minorHAnsi"/>
          <w:sz w:val="26"/>
          <w:szCs w:val="26"/>
        </w:rPr>
        <w:t>encontra</w:t>
      </w:r>
      <w:r w:rsidRPr="00EB4BCE">
        <w:rPr>
          <w:rFonts w:cstheme="minorHAnsi"/>
          <w:sz w:val="26"/>
          <w:szCs w:val="26"/>
        </w:rPr>
        <w:t>r a Cristo y entregarse a él</w:t>
      </w:r>
      <w:r w:rsidR="00223CDA" w:rsidRPr="00EB4BCE">
        <w:rPr>
          <w:rFonts w:cstheme="minorHAnsi"/>
          <w:sz w:val="26"/>
          <w:szCs w:val="26"/>
        </w:rPr>
        <w:t xml:space="preserve"> en su juventud</w:t>
      </w:r>
      <w:r w:rsidR="00F15855" w:rsidRPr="00EB4BCE">
        <w:rPr>
          <w:rFonts w:cstheme="minorHAnsi"/>
          <w:sz w:val="26"/>
          <w:szCs w:val="26"/>
        </w:rPr>
        <w:t xml:space="preserve"> tardía</w:t>
      </w:r>
      <w:r w:rsidRPr="00EB4BCE">
        <w:rPr>
          <w:rFonts w:cstheme="minorHAnsi"/>
          <w:sz w:val="26"/>
          <w:szCs w:val="26"/>
        </w:rPr>
        <w:t xml:space="preserve">, el pastor </w:t>
      </w:r>
      <w:r w:rsidR="00A42BEA" w:rsidRPr="00EB4BCE">
        <w:rPr>
          <w:rFonts w:cstheme="minorHAnsi"/>
          <w:sz w:val="26"/>
          <w:szCs w:val="26"/>
        </w:rPr>
        <w:t>Rick Howard</w:t>
      </w:r>
      <w:r w:rsidRPr="00EB4BCE">
        <w:rPr>
          <w:rFonts w:cstheme="minorHAnsi"/>
          <w:sz w:val="26"/>
          <w:szCs w:val="26"/>
        </w:rPr>
        <w:t xml:space="preserve"> ha servido durante </w:t>
      </w:r>
      <w:r w:rsidR="00A42BEA" w:rsidRPr="00EB4BCE">
        <w:rPr>
          <w:rFonts w:cstheme="minorHAnsi"/>
          <w:sz w:val="26"/>
          <w:szCs w:val="26"/>
        </w:rPr>
        <w:t xml:space="preserve">más de 35 años como pastor adventista hasta el 3 de noviembre de 2015, </w:t>
      </w:r>
      <w:r w:rsidR="00F15855" w:rsidRPr="00EB4BCE">
        <w:rPr>
          <w:rFonts w:cstheme="minorHAnsi"/>
          <w:sz w:val="26"/>
          <w:szCs w:val="26"/>
        </w:rPr>
        <w:t>día en que</w:t>
      </w:r>
      <w:r w:rsidR="00A42BEA" w:rsidRPr="00EB4BCE">
        <w:rPr>
          <w:rFonts w:cstheme="minorHAnsi"/>
          <w:sz w:val="26"/>
          <w:szCs w:val="26"/>
        </w:rPr>
        <w:t xml:space="preserve"> el Señor lo llamó al descanso. En sus últimos años h</w:t>
      </w:r>
      <w:r w:rsidR="002C6FC1" w:rsidRPr="00EB4BCE">
        <w:rPr>
          <w:rFonts w:cstheme="minorHAnsi"/>
          <w:sz w:val="26"/>
          <w:szCs w:val="26"/>
        </w:rPr>
        <w:t>iz</w:t>
      </w:r>
      <w:r w:rsidR="00A42BEA" w:rsidRPr="00EB4BCE">
        <w:rPr>
          <w:rFonts w:cstheme="minorHAnsi"/>
          <w:sz w:val="26"/>
          <w:szCs w:val="26"/>
        </w:rPr>
        <w:t>o todo esfuerzo por informar y despertar</w:t>
      </w:r>
      <w:r w:rsidR="00DF3DBA" w:rsidRPr="00EB4BCE">
        <w:rPr>
          <w:rFonts w:cstheme="minorHAnsi"/>
          <w:sz w:val="26"/>
          <w:szCs w:val="26"/>
        </w:rPr>
        <w:t xml:space="preserve"> al pueblo de Dios, en relación con</w:t>
      </w:r>
      <w:r w:rsidR="00A42BEA" w:rsidRPr="00EB4BCE">
        <w:rPr>
          <w:rFonts w:cstheme="minorHAnsi"/>
          <w:sz w:val="26"/>
          <w:szCs w:val="26"/>
        </w:rPr>
        <w:t xml:space="preserve"> los engaños </w:t>
      </w:r>
      <w:r w:rsidR="00DF3DBA" w:rsidRPr="00EB4BCE">
        <w:rPr>
          <w:rFonts w:cstheme="minorHAnsi"/>
          <w:sz w:val="26"/>
          <w:szCs w:val="26"/>
        </w:rPr>
        <w:t xml:space="preserve">del espiritismo </w:t>
      </w:r>
      <w:r w:rsidR="00E205D4" w:rsidRPr="00EB4BCE">
        <w:rPr>
          <w:rFonts w:cstheme="minorHAnsi"/>
          <w:sz w:val="26"/>
          <w:szCs w:val="26"/>
        </w:rPr>
        <w:t>refinado de la iglesia emergente</w:t>
      </w:r>
      <w:r w:rsidR="00A42BEA" w:rsidRPr="00EB4BCE">
        <w:rPr>
          <w:rFonts w:cstheme="minorHAnsi"/>
          <w:sz w:val="26"/>
          <w:szCs w:val="26"/>
        </w:rPr>
        <w:t>. Al propósito ha escrito dos</w:t>
      </w:r>
      <w:r w:rsidR="00F15855" w:rsidRPr="00EB4BCE">
        <w:rPr>
          <w:rFonts w:cstheme="minorHAnsi"/>
          <w:sz w:val="26"/>
          <w:szCs w:val="26"/>
        </w:rPr>
        <w:t xml:space="preserve"> excelentes</w:t>
      </w:r>
      <w:r w:rsidR="00A42BEA" w:rsidRPr="00EB4BCE">
        <w:rPr>
          <w:rFonts w:cstheme="minorHAnsi"/>
          <w:sz w:val="26"/>
          <w:szCs w:val="26"/>
        </w:rPr>
        <w:t xml:space="preserve"> libros: “The Omega Rebellion”, y “Meet it”. En Youtube hay varios vídeos</w:t>
      </w:r>
      <w:r w:rsidR="00F15855" w:rsidRPr="00EB4BCE">
        <w:rPr>
          <w:rFonts w:cstheme="minorHAnsi"/>
          <w:sz w:val="26"/>
          <w:szCs w:val="26"/>
        </w:rPr>
        <w:t xml:space="preserve"> suyos, en solitario </w:t>
      </w:r>
      <w:r w:rsidR="00DF3DBA" w:rsidRPr="00EB4BCE">
        <w:rPr>
          <w:rFonts w:cstheme="minorHAnsi"/>
          <w:sz w:val="26"/>
          <w:szCs w:val="26"/>
        </w:rPr>
        <w:t>y</w:t>
      </w:r>
      <w:r w:rsidR="00F15855" w:rsidRPr="00EB4BCE">
        <w:rPr>
          <w:rFonts w:cstheme="minorHAnsi"/>
          <w:sz w:val="26"/>
          <w:szCs w:val="26"/>
        </w:rPr>
        <w:t xml:space="preserve"> junto a otros líderes adventistas,</w:t>
      </w:r>
      <w:r w:rsidR="00DF3DBA" w:rsidRPr="00EB4BCE">
        <w:rPr>
          <w:rFonts w:cstheme="minorHAnsi"/>
          <w:sz w:val="26"/>
          <w:szCs w:val="26"/>
        </w:rPr>
        <w:t xml:space="preserve"> que son</w:t>
      </w:r>
      <w:r w:rsidR="00A42BEA" w:rsidRPr="00EB4BCE">
        <w:rPr>
          <w:rFonts w:cstheme="minorHAnsi"/>
          <w:sz w:val="26"/>
          <w:szCs w:val="26"/>
        </w:rPr>
        <w:t xml:space="preserve"> por demás inspiradores acerca de la increíble experiencia de su conversión, así como de la incursión del misticismo oriental en el pueblo remanente</w:t>
      </w:r>
      <w:r w:rsidR="00F15855" w:rsidRPr="00EB4BCE">
        <w:rPr>
          <w:rFonts w:cstheme="minorHAnsi"/>
          <w:sz w:val="26"/>
          <w:szCs w:val="26"/>
        </w:rPr>
        <w:t>. Rick ha combatido con todo su corazón esa amenaza, desde su perspectiva de antiguo practicante de disciplinas místicas contemplativas</w:t>
      </w:r>
      <w:r w:rsidR="00A42BEA" w:rsidRPr="00EB4BCE">
        <w:rPr>
          <w:rFonts w:cstheme="minorHAnsi"/>
          <w:sz w:val="26"/>
          <w:szCs w:val="26"/>
        </w:rPr>
        <w:t>.</w:t>
      </w:r>
      <w:r w:rsidR="00F15855" w:rsidRPr="00EB4BCE">
        <w:rPr>
          <w:rFonts w:cstheme="minorHAnsi"/>
          <w:sz w:val="26"/>
          <w:szCs w:val="26"/>
        </w:rPr>
        <w:t xml:space="preserve"> Damos gracias a Dios por no haber dejado a su pueblo sin fieles testigos de la verdad. </w:t>
      </w:r>
      <w:r w:rsidR="00A42BEA" w:rsidRPr="00EB4BCE">
        <w:rPr>
          <w:rFonts w:cstheme="minorHAnsi"/>
          <w:sz w:val="26"/>
          <w:szCs w:val="26"/>
        </w:rPr>
        <w:t xml:space="preserve">Su pérdida ha sido muy dolorosa. Esperamos </w:t>
      </w:r>
      <w:r w:rsidR="00691567">
        <w:rPr>
          <w:rFonts w:cstheme="minorHAnsi"/>
          <w:sz w:val="26"/>
          <w:szCs w:val="26"/>
        </w:rPr>
        <w:t>rencontrarnos</w:t>
      </w:r>
      <w:r w:rsidR="00A42BEA" w:rsidRPr="00EB4BCE">
        <w:rPr>
          <w:rFonts w:cstheme="minorHAnsi"/>
          <w:sz w:val="26"/>
          <w:szCs w:val="26"/>
        </w:rPr>
        <w:t xml:space="preserve"> muy pronto </w:t>
      </w:r>
      <w:r w:rsidR="00691567">
        <w:rPr>
          <w:rFonts w:cstheme="minorHAnsi"/>
          <w:sz w:val="26"/>
          <w:szCs w:val="26"/>
        </w:rPr>
        <w:t xml:space="preserve">con él </w:t>
      </w:r>
      <w:r w:rsidR="00A42BEA" w:rsidRPr="00EB4BCE">
        <w:rPr>
          <w:rFonts w:cstheme="minorHAnsi"/>
          <w:sz w:val="26"/>
          <w:szCs w:val="26"/>
        </w:rPr>
        <w:t>en la venida del Señor.</w:t>
      </w:r>
    </w:p>
    <w:p w14:paraId="3076F778" w14:textId="7EEB7D81" w:rsidR="004E2588" w:rsidRPr="00EB4BCE" w:rsidRDefault="00A42BEA" w:rsidP="00691567">
      <w:pPr>
        <w:spacing w:before="120" w:after="120"/>
        <w:ind w:left="567" w:right="566"/>
        <w:jc w:val="both"/>
        <w:rPr>
          <w:rFonts w:cstheme="minorHAnsi"/>
          <w:sz w:val="26"/>
          <w:szCs w:val="26"/>
        </w:rPr>
      </w:pPr>
      <w:r w:rsidRPr="00691567">
        <w:rPr>
          <w:rFonts w:cstheme="minorHAnsi"/>
          <w:color w:val="000099"/>
          <w:sz w:val="26"/>
          <w:szCs w:val="26"/>
        </w:rPr>
        <w:t>Oí una voz del cielo que me decía: Escribe: Bienaventurados los muertos que de aquí adelante mueren en el Señor. Sí, dice el Espíritu, que descansarán de sus trabajos; porque sus obras con ellos siguen</w:t>
      </w:r>
      <w:r w:rsidRPr="00EB4BCE">
        <w:rPr>
          <w:rFonts w:cstheme="minorHAnsi"/>
          <w:sz w:val="26"/>
          <w:szCs w:val="26"/>
        </w:rPr>
        <w:t xml:space="preserve"> (</w:t>
      </w:r>
      <w:r w:rsidRPr="001B4F3F">
        <w:rPr>
          <w:rFonts w:cstheme="minorHAnsi"/>
          <w:sz w:val="26"/>
          <w:szCs w:val="26"/>
        </w:rPr>
        <w:t>Apoc</w:t>
      </w:r>
      <w:r w:rsidR="001B4F3F" w:rsidRPr="001B4F3F">
        <w:rPr>
          <w:rFonts w:cstheme="minorHAnsi"/>
          <w:sz w:val="26"/>
          <w:szCs w:val="26"/>
        </w:rPr>
        <w:t>alipsis</w:t>
      </w:r>
      <w:r w:rsidRPr="001B4F3F">
        <w:rPr>
          <w:rFonts w:cstheme="minorHAnsi"/>
          <w:sz w:val="26"/>
          <w:szCs w:val="26"/>
        </w:rPr>
        <w:t xml:space="preserve"> 14:13</w:t>
      </w:r>
      <w:r w:rsidRPr="00EB4BCE">
        <w:rPr>
          <w:rFonts w:cstheme="minorHAnsi"/>
          <w:sz w:val="26"/>
          <w:szCs w:val="26"/>
        </w:rPr>
        <w:t>)</w:t>
      </w:r>
      <w:r w:rsidR="00691567">
        <w:rPr>
          <w:rFonts w:cstheme="minorHAnsi"/>
          <w:sz w:val="26"/>
          <w:szCs w:val="26"/>
        </w:rPr>
        <w:t>.</w:t>
      </w:r>
    </w:p>
    <w:p w14:paraId="173F7240" w14:textId="07C58210" w:rsidR="0094387E" w:rsidRPr="00EB4BCE" w:rsidRDefault="00441402" w:rsidP="00EB4BCE">
      <w:pPr>
        <w:spacing w:before="120" w:after="120"/>
        <w:jc w:val="both"/>
        <w:rPr>
          <w:rFonts w:cstheme="minorHAnsi"/>
          <w:sz w:val="26"/>
          <w:szCs w:val="26"/>
        </w:rPr>
      </w:pPr>
      <w:r w:rsidRPr="00EB4BCE">
        <w:rPr>
          <w:rFonts w:cstheme="minorHAnsi"/>
          <w:sz w:val="26"/>
          <w:szCs w:val="26"/>
        </w:rPr>
        <w:t>¡Amén!</w:t>
      </w:r>
      <w:r w:rsidR="00A42BEA" w:rsidRPr="00EB4BCE">
        <w:rPr>
          <w:rFonts w:cstheme="minorHAnsi"/>
          <w:sz w:val="26"/>
          <w:szCs w:val="26"/>
        </w:rPr>
        <w:t xml:space="preserve"> </w:t>
      </w:r>
    </w:p>
    <w:p w14:paraId="780EBC71" w14:textId="2B3ABF31" w:rsidR="00441402" w:rsidRDefault="00441402" w:rsidP="00691567">
      <w:pPr>
        <w:spacing w:before="120" w:after="120"/>
        <w:jc w:val="center"/>
        <w:rPr>
          <w:rStyle w:val="Hipervnculo"/>
          <w:rFonts w:cstheme="minorHAnsi"/>
          <w:color w:val="000000" w:themeColor="text1"/>
          <w:sz w:val="26"/>
          <w:szCs w:val="26"/>
          <w:u w:val="none"/>
        </w:rPr>
      </w:pPr>
      <w:r w:rsidRPr="00EB4BCE">
        <w:rPr>
          <w:rFonts w:cstheme="minorHAnsi"/>
          <w:sz w:val="26"/>
          <w:szCs w:val="26"/>
        </w:rPr>
        <w:br/>
      </w:r>
      <w:hyperlink r:id="rId15" w:history="1">
        <w:r w:rsidRPr="00691567">
          <w:rPr>
            <w:rStyle w:val="Hipervnculo"/>
            <w:rFonts w:cstheme="minorHAnsi"/>
            <w:color w:val="000000" w:themeColor="text1"/>
            <w:sz w:val="26"/>
            <w:szCs w:val="26"/>
            <w:u w:val="none"/>
          </w:rPr>
          <w:t>www.libros1888.com</w:t>
        </w:r>
      </w:hyperlink>
    </w:p>
    <w:p w14:paraId="3ADA9D66" w14:textId="77777777" w:rsidR="0097736C" w:rsidRPr="00EB4BCE" w:rsidRDefault="0097736C" w:rsidP="00691567">
      <w:pPr>
        <w:spacing w:before="120" w:after="120"/>
        <w:jc w:val="center"/>
        <w:rPr>
          <w:rFonts w:cstheme="minorHAnsi"/>
          <w:sz w:val="26"/>
          <w:szCs w:val="26"/>
        </w:rPr>
      </w:pPr>
    </w:p>
    <w:p w14:paraId="686027EB" w14:textId="74F7C3F8" w:rsidR="00441402" w:rsidRPr="00EB4BCE" w:rsidRDefault="0097736C" w:rsidP="0097736C">
      <w:pPr>
        <w:spacing w:before="120" w:after="120"/>
        <w:jc w:val="center"/>
        <w:rPr>
          <w:rFonts w:cstheme="minorHAnsi"/>
          <w:sz w:val="26"/>
          <w:szCs w:val="26"/>
        </w:rPr>
      </w:pPr>
      <w:r>
        <w:rPr>
          <w:noProof/>
        </w:rPr>
        <w:drawing>
          <wp:inline distT="0" distB="0" distL="0" distR="0" wp14:anchorId="6025EBDD" wp14:editId="0C3490E2">
            <wp:extent cx="1323975" cy="134105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329621" cy="1346777"/>
                    </a:xfrm>
                    <a:prstGeom prst="rect">
                      <a:avLst/>
                    </a:prstGeom>
                  </pic:spPr>
                </pic:pic>
              </a:graphicData>
            </a:graphic>
          </wp:inline>
        </w:drawing>
      </w:r>
    </w:p>
    <w:sectPr w:rsidR="00441402" w:rsidRPr="00EB4BCE">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440EC" w14:textId="77777777" w:rsidR="00CA37DF" w:rsidRDefault="00CA37DF" w:rsidP="00A32CAB">
      <w:pPr>
        <w:spacing w:after="0" w:line="240" w:lineRule="auto"/>
      </w:pPr>
      <w:r>
        <w:separator/>
      </w:r>
    </w:p>
  </w:endnote>
  <w:endnote w:type="continuationSeparator" w:id="0">
    <w:p w14:paraId="0D5B0DD0" w14:textId="77777777" w:rsidR="00CA37DF" w:rsidRDefault="00CA37DF" w:rsidP="00A32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Liberation Serif"/>
    <w:panose1 w:val="02020603050405020304"/>
    <w:charset w:val="00"/>
    <w:family w:val="roman"/>
    <w:pitch w:val="variable"/>
    <w:sig w:usb0="E0000AFF"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2736078"/>
      <w:docPartObj>
        <w:docPartGallery w:val="Page Numbers (Bottom of Page)"/>
        <w:docPartUnique/>
      </w:docPartObj>
    </w:sdtPr>
    <w:sdtContent>
      <w:p w14:paraId="62C1540F" w14:textId="77777777" w:rsidR="00A32CAB" w:rsidRDefault="00A32CAB">
        <w:pPr>
          <w:pStyle w:val="Piedepgina"/>
          <w:jc w:val="center"/>
        </w:pPr>
        <w:r>
          <w:fldChar w:fldCharType="begin"/>
        </w:r>
        <w:r>
          <w:instrText>PAGE   \* MERGEFORMAT</w:instrText>
        </w:r>
        <w:r>
          <w:fldChar w:fldCharType="separate"/>
        </w:r>
        <w:r w:rsidR="00A175E0">
          <w:rPr>
            <w:noProof/>
          </w:rPr>
          <w:t>8</w:t>
        </w:r>
        <w:r>
          <w:fldChar w:fldCharType="end"/>
        </w:r>
      </w:p>
    </w:sdtContent>
  </w:sdt>
  <w:p w14:paraId="2DC29EB7" w14:textId="77777777" w:rsidR="00A32CAB" w:rsidRDefault="00A32C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54EB1" w14:textId="77777777" w:rsidR="00CA37DF" w:rsidRDefault="00CA37DF" w:rsidP="00A32CAB">
      <w:pPr>
        <w:spacing w:after="0" w:line="240" w:lineRule="auto"/>
      </w:pPr>
      <w:r>
        <w:separator/>
      </w:r>
    </w:p>
  </w:footnote>
  <w:footnote w:type="continuationSeparator" w:id="0">
    <w:p w14:paraId="04D2D95A" w14:textId="77777777" w:rsidR="00CA37DF" w:rsidRDefault="00CA37DF" w:rsidP="00A32C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1" w:cryptProviderType="rsaAES" w:cryptAlgorithmClass="hash" w:cryptAlgorithmType="typeAny" w:cryptAlgorithmSid="14" w:cryptSpinCount="100000" w:hash="SghKTXUbJesbN9s1IDy03UZgi911RVa6HBAbeGnMEpCvDPJBXbSMy9171s3NAw6WNti7S0El+OrYhIziaeaEgA==" w:salt="wui9RWjpIxbzW5CWa1Mtu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5F"/>
    <w:rsid w:val="00021D3E"/>
    <w:rsid w:val="0003123F"/>
    <w:rsid w:val="00044728"/>
    <w:rsid w:val="0006433E"/>
    <w:rsid w:val="00065AC5"/>
    <w:rsid w:val="00066D4E"/>
    <w:rsid w:val="00075BA0"/>
    <w:rsid w:val="00077D3E"/>
    <w:rsid w:val="00085ABF"/>
    <w:rsid w:val="00091675"/>
    <w:rsid w:val="000A03BF"/>
    <w:rsid w:val="000C6219"/>
    <w:rsid w:val="000F2959"/>
    <w:rsid w:val="00100EF7"/>
    <w:rsid w:val="00103578"/>
    <w:rsid w:val="00113434"/>
    <w:rsid w:val="00115ABB"/>
    <w:rsid w:val="00133C93"/>
    <w:rsid w:val="001375BD"/>
    <w:rsid w:val="0014232B"/>
    <w:rsid w:val="0017542D"/>
    <w:rsid w:val="00181E6C"/>
    <w:rsid w:val="00181F97"/>
    <w:rsid w:val="00191EE4"/>
    <w:rsid w:val="001B4F3F"/>
    <w:rsid w:val="001B52C0"/>
    <w:rsid w:val="001C23E6"/>
    <w:rsid w:val="001E44FB"/>
    <w:rsid w:val="00204314"/>
    <w:rsid w:val="00207CCB"/>
    <w:rsid w:val="00210767"/>
    <w:rsid w:val="00223CDA"/>
    <w:rsid w:val="00231FC5"/>
    <w:rsid w:val="00247D99"/>
    <w:rsid w:val="002579B4"/>
    <w:rsid w:val="00267024"/>
    <w:rsid w:val="002952B7"/>
    <w:rsid w:val="002A196B"/>
    <w:rsid w:val="002A52D5"/>
    <w:rsid w:val="002B13C4"/>
    <w:rsid w:val="002B2E6C"/>
    <w:rsid w:val="002C6A72"/>
    <w:rsid w:val="002C6F71"/>
    <w:rsid w:val="002C6FC1"/>
    <w:rsid w:val="002C7547"/>
    <w:rsid w:val="002F7E3C"/>
    <w:rsid w:val="003013F6"/>
    <w:rsid w:val="00306FA4"/>
    <w:rsid w:val="003109CA"/>
    <w:rsid w:val="00320F09"/>
    <w:rsid w:val="00326B9C"/>
    <w:rsid w:val="003271E1"/>
    <w:rsid w:val="00334570"/>
    <w:rsid w:val="00350F55"/>
    <w:rsid w:val="00355DAB"/>
    <w:rsid w:val="0037662D"/>
    <w:rsid w:val="003B0366"/>
    <w:rsid w:val="003B5B40"/>
    <w:rsid w:val="003C721F"/>
    <w:rsid w:val="003D3197"/>
    <w:rsid w:val="003D5A0E"/>
    <w:rsid w:val="003E168B"/>
    <w:rsid w:val="003F78B3"/>
    <w:rsid w:val="00410573"/>
    <w:rsid w:val="00420483"/>
    <w:rsid w:val="0042085E"/>
    <w:rsid w:val="00427A7C"/>
    <w:rsid w:val="00432CAE"/>
    <w:rsid w:val="004412CC"/>
    <w:rsid w:val="00441402"/>
    <w:rsid w:val="0045718B"/>
    <w:rsid w:val="004659EE"/>
    <w:rsid w:val="0047157B"/>
    <w:rsid w:val="00484310"/>
    <w:rsid w:val="00485C25"/>
    <w:rsid w:val="004A1058"/>
    <w:rsid w:val="004B3748"/>
    <w:rsid w:val="004B5443"/>
    <w:rsid w:val="004C04A2"/>
    <w:rsid w:val="004C6502"/>
    <w:rsid w:val="004D7AB1"/>
    <w:rsid w:val="004E2588"/>
    <w:rsid w:val="004F67B1"/>
    <w:rsid w:val="00506058"/>
    <w:rsid w:val="0053308D"/>
    <w:rsid w:val="00534127"/>
    <w:rsid w:val="00536424"/>
    <w:rsid w:val="005603B8"/>
    <w:rsid w:val="00564EC6"/>
    <w:rsid w:val="005710ED"/>
    <w:rsid w:val="005735F3"/>
    <w:rsid w:val="00581FCD"/>
    <w:rsid w:val="0058447A"/>
    <w:rsid w:val="005A186E"/>
    <w:rsid w:val="005A3E98"/>
    <w:rsid w:val="005B5272"/>
    <w:rsid w:val="006031D3"/>
    <w:rsid w:val="00610209"/>
    <w:rsid w:val="00615088"/>
    <w:rsid w:val="00634E94"/>
    <w:rsid w:val="00643EEC"/>
    <w:rsid w:val="00663D5E"/>
    <w:rsid w:val="00676B7A"/>
    <w:rsid w:val="00682B4B"/>
    <w:rsid w:val="00691567"/>
    <w:rsid w:val="006A3793"/>
    <w:rsid w:val="006B1892"/>
    <w:rsid w:val="006B3BA7"/>
    <w:rsid w:val="006C605F"/>
    <w:rsid w:val="006D1F99"/>
    <w:rsid w:val="006E32DC"/>
    <w:rsid w:val="006F559E"/>
    <w:rsid w:val="00724095"/>
    <w:rsid w:val="00752CA7"/>
    <w:rsid w:val="007659A4"/>
    <w:rsid w:val="00792B4C"/>
    <w:rsid w:val="00797400"/>
    <w:rsid w:val="007A2EC0"/>
    <w:rsid w:val="007B2DD0"/>
    <w:rsid w:val="007B32D6"/>
    <w:rsid w:val="007B69D8"/>
    <w:rsid w:val="007C0F02"/>
    <w:rsid w:val="007E4FD7"/>
    <w:rsid w:val="00802037"/>
    <w:rsid w:val="0080709D"/>
    <w:rsid w:val="008234C4"/>
    <w:rsid w:val="0082623D"/>
    <w:rsid w:val="00834E2E"/>
    <w:rsid w:val="008379AC"/>
    <w:rsid w:val="0086695D"/>
    <w:rsid w:val="0087392E"/>
    <w:rsid w:val="0088746C"/>
    <w:rsid w:val="00892B56"/>
    <w:rsid w:val="008A6A4F"/>
    <w:rsid w:val="008B05A2"/>
    <w:rsid w:val="008B4080"/>
    <w:rsid w:val="008C6E8C"/>
    <w:rsid w:val="008E6777"/>
    <w:rsid w:val="0090752D"/>
    <w:rsid w:val="00931104"/>
    <w:rsid w:val="00940B99"/>
    <w:rsid w:val="0094387E"/>
    <w:rsid w:val="00953A97"/>
    <w:rsid w:val="00957574"/>
    <w:rsid w:val="0097736C"/>
    <w:rsid w:val="00977A29"/>
    <w:rsid w:val="009903B3"/>
    <w:rsid w:val="009C2E95"/>
    <w:rsid w:val="009F163B"/>
    <w:rsid w:val="009F2391"/>
    <w:rsid w:val="00A12E1E"/>
    <w:rsid w:val="00A175E0"/>
    <w:rsid w:val="00A20D3E"/>
    <w:rsid w:val="00A32CAB"/>
    <w:rsid w:val="00A35069"/>
    <w:rsid w:val="00A37D8A"/>
    <w:rsid w:val="00A42BEA"/>
    <w:rsid w:val="00A5382F"/>
    <w:rsid w:val="00A66D90"/>
    <w:rsid w:val="00A76E2A"/>
    <w:rsid w:val="00A91B8F"/>
    <w:rsid w:val="00AA762F"/>
    <w:rsid w:val="00AD1386"/>
    <w:rsid w:val="00B12318"/>
    <w:rsid w:val="00B2164C"/>
    <w:rsid w:val="00B22865"/>
    <w:rsid w:val="00B3066B"/>
    <w:rsid w:val="00B31295"/>
    <w:rsid w:val="00B35DAE"/>
    <w:rsid w:val="00B40F15"/>
    <w:rsid w:val="00B674D2"/>
    <w:rsid w:val="00BA33BF"/>
    <w:rsid w:val="00BD4B25"/>
    <w:rsid w:val="00BE7A81"/>
    <w:rsid w:val="00C24C3A"/>
    <w:rsid w:val="00C3536F"/>
    <w:rsid w:val="00C62838"/>
    <w:rsid w:val="00C84486"/>
    <w:rsid w:val="00C91486"/>
    <w:rsid w:val="00C95CFF"/>
    <w:rsid w:val="00C97A77"/>
    <w:rsid w:val="00CA37DF"/>
    <w:rsid w:val="00CB0CC1"/>
    <w:rsid w:val="00CB0EE7"/>
    <w:rsid w:val="00CB129F"/>
    <w:rsid w:val="00CC1A51"/>
    <w:rsid w:val="00CD1E9A"/>
    <w:rsid w:val="00D01A84"/>
    <w:rsid w:val="00D031CF"/>
    <w:rsid w:val="00D2505A"/>
    <w:rsid w:val="00D32378"/>
    <w:rsid w:val="00D42528"/>
    <w:rsid w:val="00D45B7F"/>
    <w:rsid w:val="00D52020"/>
    <w:rsid w:val="00D52078"/>
    <w:rsid w:val="00D615CB"/>
    <w:rsid w:val="00D74BD1"/>
    <w:rsid w:val="00D8182B"/>
    <w:rsid w:val="00D86F13"/>
    <w:rsid w:val="00DA1E29"/>
    <w:rsid w:val="00DD0147"/>
    <w:rsid w:val="00DD40E3"/>
    <w:rsid w:val="00DD481F"/>
    <w:rsid w:val="00DF063E"/>
    <w:rsid w:val="00DF3826"/>
    <w:rsid w:val="00DF3DBA"/>
    <w:rsid w:val="00E0588E"/>
    <w:rsid w:val="00E07A9D"/>
    <w:rsid w:val="00E205D4"/>
    <w:rsid w:val="00E30E44"/>
    <w:rsid w:val="00E40E23"/>
    <w:rsid w:val="00E457FD"/>
    <w:rsid w:val="00E61F75"/>
    <w:rsid w:val="00E7030F"/>
    <w:rsid w:val="00E7256B"/>
    <w:rsid w:val="00E90987"/>
    <w:rsid w:val="00E977EF"/>
    <w:rsid w:val="00EB2070"/>
    <w:rsid w:val="00EB4BCE"/>
    <w:rsid w:val="00EC4E7F"/>
    <w:rsid w:val="00EC6E30"/>
    <w:rsid w:val="00EE3D2A"/>
    <w:rsid w:val="00EE4C0D"/>
    <w:rsid w:val="00F15855"/>
    <w:rsid w:val="00F46961"/>
    <w:rsid w:val="00F63383"/>
    <w:rsid w:val="00F66340"/>
    <w:rsid w:val="00F703D9"/>
    <w:rsid w:val="00F76226"/>
    <w:rsid w:val="00F85563"/>
    <w:rsid w:val="00F9179F"/>
    <w:rsid w:val="00F9279E"/>
    <w:rsid w:val="00FC65D5"/>
    <w:rsid w:val="00FE0E41"/>
    <w:rsid w:val="00FE1B7E"/>
    <w:rsid w:val="00FE5A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F7A34"/>
  <w15:chartTrackingRefBased/>
  <w15:docId w15:val="{B1D79799-38DD-4A2D-8085-FFA201E6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615088"/>
    <w:pPr>
      <w:autoSpaceDE w:val="0"/>
      <w:autoSpaceDN w:val="0"/>
      <w:adjustRightInd w:val="0"/>
      <w:spacing w:after="0" w:line="240" w:lineRule="auto"/>
    </w:pPr>
    <w:rPr>
      <w:rFonts w:ascii="Liberation Serif" w:hAnsi="Liberation Serif" w:cs="Liberation Serif"/>
      <w:color w:val="000000"/>
      <w:sz w:val="24"/>
      <w:szCs w:val="24"/>
    </w:rPr>
  </w:style>
  <w:style w:type="character" w:styleId="Hipervnculo">
    <w:name w:val="Hyperlink"/>
    <w:basedOn w:val="Fuentedeprrafopredeter"/>
    <w:uiPriority w:val="99"/>
    <w:unhideWhenUsed/>
    <w:rsid w:val="003271E1"/>
    <w:rPr>
      <w:color w:val="0563C1" w:themeColor="hyperlink"/>
      <w:u w:val="single"/>
    </w:rPr>
  </w:style>
  <w:style w:type="character" w:styleId="Hipervnculovisitado">
    <w:name w:val="FollowedHyperlink"/>
    <w:basedOn w:val="Fuentedeprrafopredeter"/>
    <w:uiPriority w:val="99"/>
    <w:semiHidden/>
    <w:unhideWhenUsed/>
    <w:rsid w:val="003013F6"/>
    <w:rPr>
      <w:color w:val="954F72" w:themeColor="followedHyperlink"/>
      <w:u w:val="single"/>
    </w:rPr>
  </w:style>
  <w:style w:type="paragraph" w:styleId="Encabezado">
    <w:name w:val="header"/>
    <w:basedOn w:val="Normal"/>
    <w:link w:val="EncabezadoCar"/>
    <w:uiPriority w:val="99"/>
    <w:unhideWhenUsed/>
    <w:rsid w:val="00A32CA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32CAB"/>
  </w:style>
  <w:style w:type="paragraph" w:styleId="Piedepgina">
    <w:name w:val="footer"/>
    <w:basedOn w:val="Normal"/>
    <w:link w:val="PiedepginaCar"/>
    <w:uiPriority w:val="99"/>
    <w:unhideWhenUsed/>
    <w:rsid w:val="00A32CA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32CAB"/>
  </w:style>
  <w:style w:type="paragraph" w:styleId="Textodeglobo">
    <w:name w:val="Balloon Text"/>
    <w:basedOn w:val="Normal"/>
    <w:link w:val="TextodegloboCar"/>
    <w:uiPriority w:val="99"/>
    <w:semiHidden/>
    <w:unhideWhenUsed/>
    <w:rsid w:val="00D818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818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greatcontroversy.info/reflections--the-bri-newsle.html" TargetMode="Externa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asierra.edu/fileadmin/documents/religion/asrs/4_Alex_Bryan.pdf" TargetMode="Externa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4.png"/><Relationship Id="rId1" Type="http://schemas.openxmlformats.org/officeDocument/2006/relationships/styles" Target="styles.xml"/><Relationship Id="rId6" Type="http://schemas.openxmlformats.org/officeDocument/2006/relationships/hyperlink" Target="http://www.fulcrum7.com/blog/2016/3/20/9gd30yruy7bjomne82h451g2ip45hi" TargetMode="External"/><Relationship Id="rId11" Type="http://schemas.openxmlformats.org/officeDocument/2006/relationships/hyperlink" Target="http://childrenofthelawofone.org/cotloo/content/counterfeit-oneness" TargetMode="External"/><Relationship Id="rId5" Type="http://schemas.openxmlformats.org/officeDocument/2006/relationships/endnotes" Target="endnotes.xml"/><Relationship Id="rId15" Type="http://schemas.openxmlformats.org/officeDocument/2006/relationships/hyperlink" Target="http://www.libros1888.com" TargetMode="External"/><Relationship Id="rId10" Type="http://schemas.openxmlformats.org/officeDocument/2006/relationships/hyperlink" Target="http://childrenofthelawofone.org/cotloo/content/alice-bailey"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thegreatcontroversy.info/reflections--the-bri-newsle.html" TargetMode="External"/><Relationship Id="rId14"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1275</TotalTime>
  <Pages>9</Pages>
  <Words>3127</Words>
  <Characters>17201</Characters>
  <Application>Microsoft Office Word</Application>
  <DocSecurity>8</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Análisis de One Project</vt:lpstr>
      <vt:lpstr/>
    </vt:vector>
  </TitlesOfParts>
  <Company/>
  <LinksUpToDate>false</LinksUpToDate>
  <CharactersWithSpaces>20288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de One Project</dc:title>
  <dc:subject/>
  <dc:creator>Rick Howard</dc:creator>
  <cp:keywords>1888, emergente, adventista</cp:keywords>
  <dc:description/>
  <cp:lastModifiedBy>Luis Bueno Boix</cp:lastModifiedBy>
  <cp:revision>210</cp:revision>
  <cp:lastPrinted>2024-03-30T15:12:00Z</cp:lastPrinted>
  <dcterms:created xsi:type="dcterms:W3CDTF">2016-03-25T17:19:00Z</dcterms:created>
  <dcterms:modified xsi:type="dcterms:W3CDTF">2024-03-30T15:13:00Z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